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01" w:rsidRPr="00A929F4" w:rsidRDefault="00664901" w:rsidP="00664901">
      <w:pPr>
        <w:jc w:val="right"/>
        <w:rPr>
          <w:rFonts w:eastAsia="Times New Roman"/>
          <w:b/>
          <w:sz w:val="28"/>
          <w:szCs w:val="28"/>
        </w:rPr>
      </w:pPr>
      <w:r w:rsidRPr="00A929F4">
        <w:rPr>
          <w:rFonts w:eastAsia="Times New Roman"/>
          <w:b/>
          <w:sz w:val="28"/>
          <w:szCs w:val="28"/>
        </w:rPr>
        <w:t>ПРОЕКТ</w:t>
      </w:r>
    </w:p>
    <w:p w:rsidR="00664901" w:rsidRPr="00A929F4" w:rsidRDefault="00664901" w:rsidP="008339E0">
      <w:pPr>
        <w:jc w:val="center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jc w:val="center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 xml:space="preserve">Администрация сельского поселения </w:t>
      </w:r>
      <w:proofErr w:type="spellStart"/>
      <w:r w:rsidR="00F84C2A" w:rsidRPr="00A929F4">
        <w:rPr>
          <w:rFonts w:eastAsia="Times New Roman"/>
          <w:sz w:val="28"/>
          <w:szCs w:val="28"/>
        </w:rPr>
        <w:t>Бадряшевский</w:t>
      </w:r>
      <w:proofErr w:type="spellEnd"/>
      <w:r w:rsidRPr="00A929F4">
        <w:rPr>
          <w:rFonts w:eastAsia="Times New Roman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8339E0" w:rsidRPr="00A929F4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i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sz w:val="28"/>
          <w:szCs w:val="28"/>
        </w:rPr>
      </w:pPr>
      <w:r w:rsidRPr="00A929F4">
        <w:rPr>
          <w:rFonts w:ascii="Calibri" w:eastAsia="Times New Roman" w:hAnsi="Calibri"/>
          <w:sz w:val="28"/>
          <w:szCs w:val="28"/>
        </w:rPr>
        <w:t xml:space="preserve">                 </w:t>
      </w:r>
    </w:p>
    <w:p w:rsidR="008339E0" w:rsidRPr="00A929F4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sz w:val="28"/>
          <w:szCs w:val="28"/>
        </w:rPr>
      </w:pPr>
      <w:r w:rsidRPr="00A929F4">
        <w:rPr>
          <w:rFonts w:ascii="Calibri" w:eastAsia="Times New Roman" w:hAnsi="Calibri"/>
          <w:sz w:val="28"/>
          <w:szCs w:val="28"/>
        </w:rPr>
        <w:t xml:space="preserve">                                                                 </w:t>
      </w:r>
    </w:p>
    <w:p w:rsidR="008339E0" w:rsidRPr="00A929F4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A929F4">
        <w:rPr>
          <w:rFonts w:eastAsia="Times New Roman"/>
          <w:b/>
          <w:sz w:val="28"/>
          <w:szCs w:val="28"/>
        </w:rPr>
        <w:t>ПОСТАНОВЛЕНИЕ</w:t>
      </w:r>
    </w:p>
    <w:p w:rsidR="008339E0" w:rsidRPr="00A929F4" w:rsidRDefault="008339E0" w:rsidP="008339E0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8339E0" w:rsidRPr="00A929F4" w:rsidRDefault="00C70D5D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>«</w:t>
      </w:r>
      <w:r w:rsidR="00664901" w:rsidRPr="00A929F4">
        <w:rPr>
          <w:rFonts w:eastAsia="Times New Roman"/>
          <w:sz w:val="28"/>
          <w:szCs w:val="28"/>
        </w:rPr>
        <w:t>__</w:t>
      </w:r>
      <w:r w:rsidR="008339E0" w:rsidRPr="00A929F4">
        <w:rPr>
          <w:rFonts w:eastAsia="Times New Roman"/>
          <w:sz w:val="28"/>
          <w:szCs w:val="28"/>
        </w:rPr>
        <w:t>»</w:t>
      </w:r>
      <w:r w:rsidRPr="00A929F4">
        <w:rPr>
          <w:rFonts w:eastAsia="Times New Roman"/>
          <w:sz w:val="28"/>
          <w:szCs w:val="28"/>
        </w:rPr>
        <w:t xml:space="preserve"> </w:t>
      </w:r>
      <w:r w:rsidR="00664901" w:rsidRPr="00A929F4">
        <w:rPr>
          <w:rFonts w:eastAsia="Times New Roman"/>
          <w:sz w:val="28"/>
          <w:szCs w:val="28"/>
        </w:rPr>
        <w:t>_______</w:t>
      </w:r>
      <w:r w:rsidR="008339E0" w:rsidRPr="00A929F4">
        <w:rPr>
          <w:rFonts w:eastAsia="Times New Roman"/>
          <w:sz w:val="28"/>
          <w:szCs w:val="28"/>
        </w:rPr>
        <w:t>20</w:t>
      </w:r>
      <w:r w:rsidR="00664901" w:rsidRPr="00A929F4">
        <w:rPr>
          <w:rFonts w:eastAsia="Times New Roman"/>
          <w:sz w:val="28"/>
          <w:szCs w:val="28"/>
        </w:rPr>
        <w:t>___</w:t>
      </w:r>
      <w:r w:rsidR="008339E0" w:rsidRPr="00A929F4">
        <w:rPr>
          <w:rFonts w:eastAsia="Times New Roman"/>
          <w:sz w:val="28"/>
          <w:szCs w:val="28"/>
        </w:rPr>
        <w:t xml:space="preserve"> г.</w:t>
      </w:r>
      <w:r w:rsidR="008339E0" w:rsidRPr="00A929F4">
        <w:rPr>
          <w:rFonts w:eastAsia="Times New Roman"/>
          <w:sz w:val="28"/>
          <w:szCs w:val="28"/>
        </w:rPr>
        <w:tab/>
      </w:r>
      <w:r w:rsidR="008339E0" w:rsidRPr="00A929F4">
        <w:rPr>
          <w:rFonts w:eastAsia="Times New Roman"/>
          <w:sz w:val="28"/>
          <w:szCs w:val="28"/>
        </w:rPr>
        <w:tab/>
        <w:t xml:space="preserve">        </w:t>
      </w:r>
      <w:r w:rsidR="008339E0" w:rsidRPr="00A929F4">
        <w:rPr>
          <w:rFonts w:eastAsia="Times New Roman"/>
          <w:sz w:val="28"/>
          <w:szCs w:val="28"/>
        </w:rPr>
        <w:tab/>
      </w:r>
      <w:r w:rsidR="008339E0" w:rsidRPr="00A929F4">
        <w:rPr>
          <w:rFonts w:eastAsia="Times New Roman"/>
          <w:sz w:val="28"/>
          <w:szCs w:val="28"/>
        </w:rPr>
        <w:tab/>
        <w:t xml:space="preserve">                № _</w:t>
      </w:r>
    </w:p>
    <w:p w:rsidR="008339E0" w:rsidRPr="00A929F4" w:rsidRDefault="008339E0" w:rsidP="008339E0">
      <w:pPr>
        <w:shd w:val="clear" w:color="auto" w:fill="FFFFFF"/>
        <w:ind w:left="5103"/>
        <w:rPr>
          <w:rFonts w:eastAsia="Times New Roman"/>
          <w:bCs/>
          <w:sz w:val="28"/>
          <w:szCs w:val="28"/>
        </w:rPr>
      </w:pPr>
      <w:r w:rsidRPr="00A929F4">
        <w:rPr>
          <w:rFonts w:eastAsia="Times New Roman"/>
          <w:bCs/>
          <w:sz w:val="28"/>
          <w:szCs w:val="28"/>
          <w:highlight w:val="white"/>
        </w:rPr>
        <w:t xml:space="preserve">Об утверждении </w:t>
      </w:r>
      <w:proofErr w:type="gramStart"/>
      <w:r w:rsidRPr="00A929F4">
        <w:rPr>
          <w:rFonts w:eastAsia="Times New Roman"/>
          <w:bCs/>
          <w:sz w:val="28"/>
          <w:szCs w:val="28"/>
          <w:highlight w:val="white"/>
        </w:rPr>
        <w:t>Порядка составления проекта бюджета 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на очередной финансовый год и плановый период</w:t>
      </w:r>
    </w:p>
    <w:p w:rsidR="008339E0" w:rsidRPr="00A929F4" w:rsidRDefault="008339E0" w:rsidP="008339E0">
      <w:pPr>
        <w:widowControl/>
        <w:autoSpaceDE/>
        <w:autoSpaceDN/>
        <w:adjustRightInd/>
        <w:ind w:left="4253"/>
        <w:jc w:val="both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  <w:highlight w:val="white"/>
        </w:rPr>
        <w:t>В соответствии со статьями 169 и 184 Бюджетного кодекса Российской Федерации и ст. 37 решения Совета муниципального района Татышлинский район от 25 апреля 2018 года № 179 «Об утверждении Положения о бюджетном процессе в муниципальном районе Татышлинский район Республики Башкортостан</w:t>
      </w:r>
      <w:r w:rsidRPr="00A929F4">
        <w:rPr>
          <w:rFonts w:eastAsia="Times New Roman"/>
          <w:sz w:val="28"/>
          <w:szCs w:val="28"/>
        </w:rPr>
        <w:t xml:space="preserve">» </w:t>
      </w:r>
    </w:p>
    <w:p w:rsidR="008339E0" w:rsidRPr="00A929F4" w:rsidRDefault="008339E0" w:rsidP="008339E0">
      <w:pPr>
        <w:shd w:val="clear" w:color="auto" w:fill="FFFFFF"/>
        <w:ind w:left="2880" w:firstLine="720"/>
        <w:rPr>
          <w:rFonts w:eastAsia="Times New Roman"/>
          <w:bCs/>
          <w:sz w:val="28"/>
          <w:szCs w:val="28"/>
        </w:rPr>
      </w:pPr>
      <w:r w:rsidRPr="00A929F4">
        <w:rPr>
          <w:bCs/>
          <w:spacing w:val="-8"/>
          <w:sz w:val="28"/>
          <w:szCs w:val="28"/>
        </w:rPr>
        <w:t>ПОСТАНОВЛЯЮ: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929F4">
        <w:rPr>
          <w:sz w:val="28"/>
          <w:szCs w:val="28"/>
          <w:highlight w:val="white"/>
        </w:rPr>
        <w:t xml:space="preserve">1. </w:t>
      </w:r>
      <w:r w:rsidRPr="00A929F4">
        <w:rPr>
          <w:rFonts w:eastAsia="Times New Roman"/>
          <w:sz w:val="28"/>
          <w:szCs w:val="28"/>
          <w:highlight w:val="white"/>
        </w:rPr>
        <w:t xml:space="preserve">Утвердить прилагаемый Порядок </w:t>
      </w:r>
      <w:proofErr w:type="gramStart"/>
      <w:r w:rsidRPr="00A929F4">
        <w:rPr>
          <w:rFonts w:eastAsia="Times New Roman"/>
          <w:sz w:val="28"/>
          <w:szCs w:val="28"/>
          <w:highlight w:val="white"/>
        </w:rPr>
        <w:t xml:space="preserve">составления проекта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8"/>
          <w:szCs w:val="28"/>
          <w:highlight w:val="white"/>
        </w:rPr>
        <w:t>на очередной финансовый год и плановый период.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 xml:space="preserve">2. </w:t>
      </w:r>
      <w:proofErr w:type="gramStart"/>
      <w:r w:rsidRPr="00A929F4">
        <w:rPr>
          <w:rFonts w:eastAsia="Times New Roman"/>
          <w:sz w:val="28"/>
          <w:szCs w:val="28"/>
        </w:rPr>
        <w:t>Контроль за</w:t>
      </w:r>
      <w:proofErr w:type="gramEnd"/>
      <w:r w:rsidRPr="00A929F4"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>Глава администрации</w:t>
      </w:r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 xml:space="preserve">Сельского поселения </w:t>
      </w:r>
    </w:p>
    <w:p w:rsidR="008339E0" w:rsidRPr="00A929F4" w:rsidRDefault="00F84C2A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proofErr w:type="spellStart"/>
      <w:r w:rsidRPr="00A929F4">
        <w:rPr>
          <w:rFonts w:eastAsia="Times New Roman"/>
          <w:sz w:val="28"/>
          <w:szCs w:val="28"/>
        </w:rPr>
        <w:t>Бадряшевский</w:t>
      </w:r>
      <w:proofErr w:type="spellEnd"/>
      <w:r w:rsidR="008339E0" w:rsidRPr="00A929F4">
        <w:rPr>
          <w:rFonts w:eastAsia="Times New Roman"/>
          <w:sz w:val="28"/>
          <w:szCs w:val="28"/>
        </w:rPr>
        <w:t xml:space="preserve"> сельсовет:                                    </w:t>
      </w:r>
      <w:proofErr w:type="spellStart"/>
      <w:r w:rsidR="001F350F" w:rsidRPr="00A929F4">
        <w:rPr>
          <w:rFonts w:eastAsia="Times New Roman"/>
          <w:sz w:val="28"/>
          <w:szCs w:val="28"/>
        </w:rPr>
        <w:t>Р.Р.Шайнур</w:t>
      </w:r>
      <w:r w:rsidR="008339E0" w:rsidRPr="00A929F4">
        <w:rPr>
          <w:rFonts w:eastAsia="Times New Roman"/>
          <w:sz w:val="28"/>
          <w:szCs w:val="28"/>
        </w:rPr>
        <w:t>ов</w:t>
      </w:r>
      <w:proofErr w:type="spellEnd"/>
    </w:p>
    <w:p w:rsidR="008339E0" w:rsidRPr="00A929F4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 xml:space="preserve">                                                  </w:t>
      </w:r>
    </w:p>
    <w:p w:rsidR="008339E0" w:rsidRPr="00A929F4" w:rsidRDefault="008339E0" w:rsidP="008339E0">
      <w:pPr>
        <w:widowControl/>
        <w:autoSpaceDE/>
        <w:autoSpaceDN/>
        <w:adjustRightInd/>
        <w:ind w:firstLine="720"/>
        <w:jc w:val="both"/>
        <w:rPr>
          <w:rFonts w:ascii="Calibri" w:eastAsia="Times New Roman" w:hAnsi="Calibri"/>
          <w:sz w:val="28"/>
          <w:szCs w:val="28"/>
        </w:rPr>
        <w:sectPr w:rsidR="008339E0" w:rsidRPr="00A929F4" w:rsidSect="008339E0">
          <w:pgSz w:w="11909" w:h="16834"/>
          <w:pgMar w:top="567" w:right="818" w:bottom="360" w:left="1560" w:header="720" w:footer="720" w:gutter="0"/>
          <w:cols w:space="60"/>
          <w:noEndnote/>
        </w:sectPr>
      </w:pPr>
      <w:r w:rsidRPr="00A929F4">
        <w:rPr>
          <w:rFonts w:eastAsia="Times New Roman"/>
          <w:sz w:val="28"/>
          <w:szCs w:val="28"/>
        </w:rPr>
        <w:tab/>
        <w:t xml:space="preserve">     </w:t>
      </w:r>
      <w:r w:rsidRPr="00A929F4">
        <w:rPr>
          <w:rFonts w:eastAsia="Times New Roman"/>
          <w:sz w:val="28"/>
          <w:szCs w:val="28"/>
        </w:rPr>
        <w:tab/>
      </w:r>
      <w:r w:rsidRPr="00A929F4">
        <w:rPr>
          <w:rFonts w:eastAsia="Times New Roman"/>
          <w:sz w:val="28"/>
          <w:szCs w:val="28"/>
        </w:rPr>
        <w:tab/>
      </w:r>
      <w:r w:rsidRPr="00A929F4">
        <w:rPr>
          <w:rFonts w:eastAsia="Times New Roman"/>
          <w:sz w:val="28"/>
          <w:szCs w:val="28"/>
        </w:rPr>
        <w:tab/>
      </w:r>
    </w:p>
    <w:p w:rsidR="008339E0" w:rsidRPr="00A929F4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  <w:r w:rsidRPr="00A929F4">
        <w:rPr>
          <w:rFonts w:ascii="Calibri" w:eastAsia="Times New Roman" w:hAnsi="Calibri"/>
          <w:sz w:val="28"/>
          <w:szCs w:val="28"/>
        </w:rPr>
        <w:t xml:space="preserve">  </w:t>
      </w:r>
    </w:p>
    <w:p w:rsidR="008339E0" w:rsidRPr="00A929F4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:rsidR="008339E0" w:rsidRPr="00A929F4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:rsidR="00CF1A10" w:rsidRPr="00A929F4" w:rsidRDefault="00CF1A10" w:rsidP="008339E0">
      <w:pPr>
        <w:adjustRightInd/>
        <w:ind w:firstLine="6096"/>
        <w:rPr>
          <w:rFonts w:eastAsia="Times New Roman"/>
          <w:sz w:val="24"/>
          <w:szCs w:val="24"/>
        </w:rPr>
      </w:pPr>
    </w:p>
    <w:p w:rsidR="00CF1A10" w:rsidRPr="00A929F4" w:rsidRDefault="00CF1A10" w:rsidP="008339E0">
      <w:pPr>
        <w:adjustRightInd/>
        <w:ind w:firstLine="6096"/>
        <w:rPr>
          <w:rFonts w:eastAsia="Times New Roman"/>
          <w:sz w:val="24"/>
          <w:szCs w:val="24"/>
        </w:rPr>
      </w:pPr>
    </w:p>
    <w:p w:rsidR="00CF1A10" w:rsidRPr="00A929F4" w:rsidRDefault="00CF1A10" w:rsidP="008339E0">
      <w:pPr>
        <w:adjustRightInd/>
        <w:ind w:firstLine="6096"/>
        <w:rPr>
          <w:rFonts w:eastAsia="Times New Roman"/>
          <w:sz w:val="24"/>
          <w:szCs w:val="24"/>
        </w:rPr>
      </w:pPr>
    </w:p>
    <w:p w:rsidR="008339E0" w:rsidRPr="00A929F4" w:rsidRDefault="008339E0" w:rsidP="008339E0">
      <w:pPr>
        <w:adjustRightInd/>
        <w:ind w:firstLine="6096"/>
        <w:rPr>
          <w:rFonts w:eastAsia="Times New Roman"/>
          <w:sz w:val="24"/>
          <w:szCs w:val="24"/>
        </w:rPr>
      </w:pPr>
      <w:r w:rsidRPr="00A929F4">
        <w:rPr>
          <w:rFonts w:eastAsia="Times New Roman"/>
          <w:sz w:val="24"/>
          <w:szCs w:val="24"/>
        </w:rPr>
        <w:t xml:space="preserve">Приложение </w:t>
      </w:r>
      <w:proofErr w:type="gramStart"/>
      <w:r w:rsidRPr="00A929F4">
        <w:rPr>
          <w:rFonts w:eastAsia="Times New Roman"/>
          <w:sz w:val="24"/>
          <w:szCs w:val="24"/>
        </w:rPr>
        <w:t>к</w:t>
      </w:r>
      <w:proofErr w:type="gramEnd"/>
    </w:p>
    <w:p w:rsidR="008339E0" w:rsidRPr="00A929F4" w:rsidRDefault="008339E0" w:rsidP="008339E0">
      <w:pPr>
        <w:adjustRightInd/>
        <w:ind w:firstLine="6096"/>
        <w:rPr>
          <w:rFonts w:eastAsia="Times New Roman"/>
          <w:sz w:val="24"/>
          <w:szCs w:val="24"/>
        </w:rPr>
      </w:pPr>
      <w:r w:rsidRPr="00A929F4">
        <w:rPr>
          <w:rFonts w:eastAsia="Times New Roman"/>
          <w:sz w:val="24"/>
          <w:szCs w:val="24"/>
        </w:rPr>
        <w:t xml:space="preserve">постановлению администрации </w:t>
      </w:r>
    </w:p>
    <w:p w:rsidR="008339E0" w:rsidRPr="00A929F4" w:rsidRDefault="008339E0" w:rsidP="008339E0">
      <w:pPr>
        <w:adjustRightInd/>
        <w:ind w:left="6096"/>
        <w:rPr>
          <w:rFonts w:eastAsia="Times New Roman"/>
          <w:sz w:val="24"/>
          <w:szCs w:val="24"/>
        </w:rPr>
      </w:pPr>
      <w:r w:rsidRPr="00A929F4">
        <w:rPr>
          <w:rFonts w:eastAsia="Times New Roman"/>
          <w:bCs/>
          <w:sz w:val="28"/>
          <w:szCs w:val="28"/>
          <w:highlight w:val="white"/>
        </w:rPr>
        <w:t xml:space="preserve">сельского поселения </w:t>
      </w:r>
      <w:proofErr w:type="spellStart"/>
      <w:r w:rsidR="00F84C2A" w:rsidRPr="00A929F4">
        <w:rPr>
          <w:rFonts w:eastAsia="Times New Roman"/>
          <w:bCs/>
          <w:sz w:val="24"/>
          <w:szCs w:val="24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</w:rPr>
        <w:t>«__» _</w:t>
      </w:r>
      <w:r w:rsidR="00664901" w:rsidRPr="00A929F4">
        <w:rPr>
          <w:rFonts w:eastAsia="Times New Roman"/>
          <w:sz w:val="24"/>
          <w:szCs w:val="24"/>
        </w:rPr>
        <w:t>___</w:t>
      </w:r>
      <w:r w:rsidR="001F350F" w:rsidRPr="00A929F4">
        <w:rPr>
          <w:rFonts w:eastAsia="Times New Roman"/>
          <w:sz w:val="24"/>
          <w:szCs w:val="24"/>
        </w:rPr>
        <w:t>_</w:t>
      </w:r>
      <w:r w:rsidRPr="00A929F4">
        <w:rPr>
          <w:rFonts w:eastAsia="Times New Roman"/>
          <w:sz w:val="24"/>
          <w:szCs w:val="24"/>
        </w:rPr>
        <w:t xml:space="preserve"> 20</w:t>
      </w:r>
      <w:r w:rsidR="00664901" w:rsidRPr="00A929F4">
        <w:rPr>
          <w:rFonts w:eastAsia="Times New Roman"/>
          <w:sz w:val="24"/>
          <w:szCs w:val="24"/>
        </w:rPr>
        <w:t>__</w:t>
      </w:r>
      <w:r w:rsidRPr="00A929F4">
        <w:rPr>
          <w:rFonts w:eastAsia="Times New Roman"/>
          <w:sz w:val="24"/>
          <w:szCs w:val="24"/>
        </w:rPr>
        <w:t xml:space="preserve"> года №___</w:t>
      </w:r>
    </w:p>
    <w:p w:rsidR="008339E0" w:rsidRPr="00A929F4" w:rsidRDefault="008339E0" w:rsidP="008339E0">
      <w:pPr>
        <w:pStyle w:val="a5"/>
        <w:ind w:firstLine="709"/>
        <w:rPr>
          <w:sz w:val="24"/>
          <w:szCs w:val="24"/>
          <w:u w:val="non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sz w:val="24"/>
          <w:szCs w:val="24"/>
        </w:rPr>
      </w:pPr>
      <w:r w:rsidRPr="00A929F4">
        <w:rPr>
          <w:rFonts w:eastAsia="Times New Roman"/>
          <w:b/>
          <w:bCs/>
          <w:sz w:val="24"/>
          <w:szCs w:val="24"/>
          <w:highlight w:val="white"/>
        </w:rPr>
        <w:t>ПОРЯДОК</w:t>
      </w: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A929F4">
        <w:rPr>
          <w:rFonts w:eastAsia="Times New Roman"/>
          <w:b/>
          <w:bCs/>
          <w:sz w:val="24"/>
          <w:szCs w:val="24"/>
          <w:highlight w:val="white"/>
        </w:rPr>
        <w:t xml:space="preserve">составления проекта бюджета администрации сельского поселения </w:t>
      </w:r>
      <w:proofErr w:type="spellStart"/>
      <w:r w:rsidR="00F84C2A" w:rsidRPr="00A929F4">
        <w:rPr>
          <w:rFonts w:eastAsia="Times New Roman"/>
          <w:b/>
          <w:bCs/>
          <w:sz w:val="24"/>
          <w:szCs w:val="24"/>
          <w:highlight w:val="white"/>
        </w:rPr>
        <w:t>Бадряшевский</w:t>
      </w:r>
      <w:proofErr w:type="spellEnd"/>
      <w:r w:rsidRPr="00A929F4">
        <w:rPr>
          <w:rFonts w:eastAsia="Times New Roman"/>
          <w:b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на очередной финансовый год и плановый период</w:t>
      </w: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8339E0" w:rsidRPr="00A929F4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A929F4">
        <w:rPr>
          <w:rFonts w:eastAsia="Times New Roman"/>
          <w:b/>
          <w:sz w:val="24"/>
          <w:szCs w:val="24"/>
          <w:highlight w:val="white"/>
        </w:rPr>
        <w:t>Общие положения</w:t>
      </w:r>
    </w:p>
    <w:p w:rsidR="008339E0" w:rsidRPr="00A929F4" w:rsidRDefault="008339E0" w:rsidP="008339E0">
      <w:pPr>
        <w:pStyle w:val="a7"/>
        <w:shd w:val="clear" w:color="auto" w:fill="FFFFFF"/>
        <w:ind w:left="1429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Проект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 (далее - проект бюджета) составляется в соответствии с Бюджетным кодексом Российской Федерации, Законом Республики Башкортостан от 15 июля 2005 года № 203-з «О межбюджетных отношениях в Республике Башкортостан», решением Совета муниципального района Татышлинский район от 25 апреля 2018 года № 179 «Об утверждении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Положения о бюджетном процессе в муниципальном районе Татышлинский район.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2. </w:t>
      </w:r>
      <w:r w:rsidRPr="00A929F4">
        <w:rPr>
          <w:rFonts w:eastAsia="Times New Roman"/>
          <w:sz w:val="24"/>
          <w:szCs w:val="24"/>
          <w:highlight w:val="white"/>
        </w:rPr>
        <w:t xml:space="preserve">Составление проекта бюджета основывается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на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>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положениях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 xml:space="preserve">основных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направлениях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бюджетной и налоговой политики муниципального района Татышлинский район;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прогнозе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социально-экономического развития муниципального района Татышлинский район на среднесрочный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бюджетном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прогнозе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(проекте бюджетного прогноза, проекте изменений бюджетного прогноза) на долгосрочный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муниципальных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программах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муниципального района Татышлинский район (проектах муниципальных программ муниципального района Татышлинский район, проектах изменений указанных программ).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3. </w:t>
      </w:r>
      <w:r w:rsidRPr="00A929F4">
        <w:rPr>
          <w:rFonts w:eastAsia="Times New Roman"/>
          <w:sz w:val="24"/>
          <w:szCs w:val="24"/>
          <w:highlight w:val="white"/>
        </w:rPr>
        <w:t>В целях своевременного и качественного составления проекта бюджета Финансовое управление Администрации муниципального района Татышлинский район (далее – Финансовое управление) и Планово-экономический отдел Администрации муниципального района Татышлинский район (Планово-экономический отдел) вправе получать от структурных подразделений органов местного самоуправления в муниципальном районе Татышлинский район (далее - органы местного самоуправления) необходимые сведения и документы.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4. </w:t>
      </w:r>
      <w:r w:rsidRPr="00A929F4">
        <w:rPr>
          <w:rFonts w:eastAsia="Times New Roman"/>
          <w:sz w:val="24"/>
          <w:szCs w:val="24"/>
          <w:highlight w:val="white"/>
        </w:rPr>
        <w:t xml:space="preserve">Проект бюджета разрабатывается путём изменения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параметров планового периода утверждённого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добавления к ним параметров второго года планового периода проекта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lastRenderedPageBreak/>
        <w:t xml:space="preserve">5. </w:t>
      </w:r>
      <w:r w:rsidRPr="00A929F4">
        <w:rPr>
          <w:rFonts w:eastAsia="Times New Roman"/>
          <w:sz w:val="24"/>
          <w:szCs w:val="24"/>
          <w:highlight w:val="white"/>
        </w:rPr>
        <w:t>Составление п</w:t>
      </w:r>
      <w:bookmarkStart w:id="0" w:name="_GoBack"/>
      <w:bookmarkEnd w:id="0"/>
      <w:r w:rsidRPr="00A929F4">
        <w:rPr>
          <w:rFonts w:eastAsia="Times New Roman"/>
          <w:sz w:val="24"/>
          <w:szCs w:val="24"/>
          <w:highlight w:val="white"/>
        </w:rPr>
        <w:t>роекта бюджета состоит из следующих этапов: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прогнозирование основных характеристик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прогнозирование доходов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формирование расходов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формирование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источников финансирования дефицита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программ муниципальных внутренних заимствований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муниципальных гарантий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6. </w:t>
      </w:r>
      <w:r w:rsidRPr="00A929F4">
        <w:rPr>
          <w:rFonts w:eastAsia="Times New Roman"/>
          <w:sz w:val="24"/>
          <w:szCs w:val="24"/>
          <w:highlight w:val="white"/>
        </w:rPr>
        <w:t xml:space="preserve">К основным характеристикам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относятся: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общий объём доходов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 xml:space="preserve">общий объём расходов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верхний предел муниципального внутреннего долга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предельный объём муниципального долга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>дефицит (профицит) бюджета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 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7.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Прогнозирование основных характеристик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осуществляется по следующим направлениям: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 поступлений налоговых и неналоговых доходов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прогноз объёма межбюджетных трансфертов, получаемых из других бюджетов бюджетной системы Российской Федерации;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установление нормативов распределения доходов между бюджетом Республики Башкортостан, бюджетом муниципального района Татышлинский район, бюджетами муниципальных образований сельских поселений в случае, если они не установлены Бюджетным кодексом Российской Федерации, федеральным законом о федеральном бюджете, законами Республики Башкортостан, принятыми в соответствии с Бюджетным </w:t>
      </w:r>
      <w:r w:rsidRPr="00A929F4">
        <w:rPr>
          <w:rFonts w:eastAsia="Times New Roman"/>
          <w:sz w:val="24"/>
          <w:szCs w:val="24"/>
          <w:highlight w:val="white"/>
        </w:rPr>
        <w:lastRenderedPageBreak/>
        <w:t>кодексом Российской Федерации;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 объёмов бюджетных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ассигнований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на исполнение действующих и принимаемых расходных обязательств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 условно утверждаемых расходов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6) </w:t>
      </w:r>
      <w:r w:rsidRPr="00A929F4">
        <w:rPr>
          <w:rFonts w:eastAsia="Times New Roman"/>
          <w:sz w:val="24"/>
          <w:szCs w:val="24"/>
          <w:highlight w:val="white"/>
        </w:rPr>
        <w:t xml:space="preserve">установление верхнего предела муниципального внутреннего долга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в том числе верхнего предела долга по муниципальным гарантиям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 xml:space="preserve">прогноз дефицита (профицита)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источников внутреннего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финансирования дефицита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39E0" w:rsidRPr="00A929F4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A929F4">
        <w:rPr>
          <w:rFonts w:eastAsia="Times New Roman"/>
          <w:b/>
          <w:sz w:val="24"/>
          <w:szCs w:val="24"/>
          <w:highlight w:val="white"/>
        </w:rPr>
        <w:t xml:space="preserve">Прогнозирование доходов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8.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Доходы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 (далее - бюджет) прогнозируются на основе прогноза социально-экономического развития муниципального района Татышлинский район на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 xml:space="preserve">среднесрочный период в условиях действующего на день внесения проекта решения Совета депутатов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 xml:space="preserve">о бюджете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 (далее - проект решения о бюджете) в Совет депутатов муниципального района Татышлинский район законодательства о налогах и сборах и бюджетного законодательства Российской Федерации, а также законодательства Российской Федерации, законодательства Республики Башкортостан, устанавливающих неналоговые доходы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9. </w:t>
      </w:r>
      <w:r w:rsidRPr="00A929F4">
        <w:rPr>
          <w:rFonts w:eastAsia="Times New Roman"/>
          <w:sz w:val="24"/>
          <w:szCs w:val="24"/>
          <w:highlight w:val="white"/>
        </w:rPr>
        <w:t>Прогнозирование доходов бюджета производится с учётом: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сценарных условий функционирования экономики Российской Федерации, основных параметров прогноза социально-экономического развития Республики Башкортостан,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фактических показателей поступления доходов в бюджет по основным видам налогов за отчётный финансовый год;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>нормативов отчислений в бюджет от федеральных налогов и сборов, налогов, предусмотренных специальными налоговыми режимами, и региональных налогов и местных доходов;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>информации о прогнозируемых налоговых и неналоговых поступлениях в бюджет;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информации о предполагаемых объёмах межбюджетных трансфертов из других </w:t>
      </w:r>
      <w:r w:rsidRPr="00A929F4">
        <w:rPr>
          <w:rFonts w:eastAsia="Times New Roman"/>
          <w:sz w:val="24"/>
          <w:szCs w:val="24"/>
          <w:highlight w:val="white"/>
        </w:rPr>
        <w:lastRenderedPageBreak/>
        <w:t>бюджетов бюджетной системы Российской Федерации.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10. </w:t>
      </w:r>
      <w:r w:rsidRPr="00A929F4">
        <w:rPr>
          <w:rFonts w:eastAsia="Times New Roman"/>
          <w:sz w:val="24"/>
          <w:szCs w:val="24"/>
          <w:highlight w:val="white"/>
        </w:rPr>
        <w:t xml:space="preserve">В качестве исходных данных для расчёта доходов бюджета используются следующие показатели социально-экономического развития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>объём и темп роста в сопоставимых ценах валового продукта;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среднегодовой сводный индекс потребительских цен (индекс инфляции);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фонд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оплаты труда работников организаций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>налоговая база по налогу на прибыль организаций;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>среднегодовая кадастровая стоимость имущества организаций, признаваемого объектом налогообложения;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6) </w:t>
      </w:r>
      <w:r w:rsidRPr="00A929F4">
        <w:rPr>
          <w:rFonts w:eastAsia="Times New Roman"/>
          <w:sz w:val="24"/>
          <w:szCs w:val="24"/>
          <w:highlight w:val="white"/>
        </w:rPr>
        <w:t>объём добычи нефти;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 xml:space="preserve">среднесписочная численность работников организаций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8) </w:t>
      </w:r>
      <w:r w:rsidRPr="00A929F4">
        <w:rPr>
          <w:rFonts w:eastAsia="Times New Roman"/>
          <w:sz w:val="24"/>
          <w:szCs w:val="24"/>
          <w:highlight w:val="white"/>
        </w:rPr>
        <w:t xml:space="preserve">объём розничного товарооборота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</w:rPr>
        <w:t xml:space="preserve">9) </w:t>
      </w:r>
      <w:r w:rsidRPr="00A929F4">
        <w:rPr>
          <w:rFonts w:eastAsia="Times New Roman"/>
          <w:sz w:val="24"/>
          <w:szCs w:val="24"/>
        </w:rPr>
        <w:t>иные показатели, необходимые для расчёта доходов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</w:rPr>
        <w:t>11.</w:t>
      </w:r>
      <w:r w:rsidRPr="00A929F4">
        <w:rPr>
          <w:sz w:val="24"/>
          <w:szCs w:val="24"/>
          <w:highlight w:val="white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Главные администраторы доходов бюджета и главные администраторы источников финансирования дефицита бюджета представляют в финансовое управление информацию о прогнозе поступлений в бюджет по форме согласно приложению 1 к настоящему Порядку.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12. </w:t>
      </w:r>
      <w:r w:rsidRPr="00A929F4">
        <w:rPr>
          <w:rFonts w:eastAsia="Times New Roman"/>
          <w:sz w:val="24"/>
          <w:szCs w:val="24"/>
          <w:highlight w:val="white"/>
        </w:rPr>
        <w:t>Объёмы межбюджетных трансфертов из бюджета Республики Башкортостан прогнозируются на основании проекта закона Республики Башкортостан о бюджете Республики Башкортостан на очередной финансовый год и плановый период и подлежат уточнению после принятия указанного закона Республики Башкортостан.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39E0" w:rsidRPr="00A929F4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A929F4">
        <w:rPr>
          <w:rFonts w:eastAsia="Times New Roman"/>
          <w:b/>
          <w:sz w:val="24"/>
          <w:szCs w:val="24"/>
          <w:highlight w:val="white"/>
        </w:rPr>
        <w:t>Формирование расходов бюджета</w:t>
      </w:r>
    </w:p>
    <w:p w:rsidR="008339E0" w:rsidRPr="00A929F4" w:rsidRDefault="008339E0" w:rsidP="008339E0">
      <w:pPr>
        <w:pStyle w:val="a7"/>
        <w:shd w:val="clear" w:color="auto" w:fill="FFFFFF"/>
        <w:ind w:left="1429"/>
        <w:jc w:val="both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13.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Формирование расходов бюджета осуществляется раздельно в соответствии с действующими и принимаемыми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Республики Башкортостан и органов местного самоуправления, исполнение которых согласно законодательству Российской Федерации, иным договорам и соглашениям должно происходить в очередном финансовом году и плановом периоде за счет средств бюджета.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14. </w:t>
      </w:r>
      <w:r w:rsidRPr="00A929F4">
        <w:rPr>
          <w:rFonts w:eastAsia="Times New Roman"/>
          <w:sz w:val="24"/>
          <w:szCs w:val="24"/>
          <w:highlight w:val="white"/>
        </w:rPr>
        <w:t xml:space="preserve">В качестве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исходных документов, данных и показателей для расчёта расходов бюджета используются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>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>основные направления бюджетной и налоговой политики Республики Башкортостан 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 xml:space="preserve">основные направления бюджетной и налоговой политики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>бюджетный прогноз (проект бюджетного прогноза, проект изменений бюджетного прогноза) на долгосрочный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>прогнозируемые общие объёмы доходов, включая объёмы межбюджетных трансфертов из других бюджетов бюджетной системы Российской Федерации;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реестр расходных обязательств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</w:t>
      </w:r>
      <w:r w:rsidRPr="00A929F4">
        <w:rPr>
          <w:rFonts w:eastAsia="Times New Roman"/>
          <w:bCs/>
          <w:sz w:val="28"/>
          <w:szCs w:val="28"/>
          <w:highlight w:val="white"/>
        </w:rPr>
        <w:lastRenderedPageBreak/>
        <w:t>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6) </w:t>
      </w:r>
      <w:r w:rsidRPr="00A929F4">
        <w:rPr>
          <w:rFonts w:eastAsia="Times New Roman"/>
          <w:sz w:val="24"/>
          <w:szCs w:val="24"/>
          <w:highlight w:val="white"/>
        </w:rPr>
        <w:t xml:space="preserve">муниципальные программы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 xml:space="preserve">(проекты муниципальных 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проекты изменений указанных муниципальных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);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 xml:space="preserve">ведомственные целевые программы, не входящие в состав муниципальных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8) </w:t>
      </w:r>
      <w:r w:rsidRPr="00A929F4">
        <w:rPr>
          <w:rFonts w:eastAsia="Times New Roman"/>
          <w:sz w:val="24"/>
          <w:szCs w:val="24"/>
          <w:highlight w:val="white"/>
        </w:rPr>
        <w:t xml:space="preserve">решение Совета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 xml:space="preserve">о бюджете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текущий финансовый год и плановый период, действующий при разработке проекта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9) </w:t>
      </w:r>
      <w:r w:rsidRPr="00A929F4">
        <w:rPr>
          <w:rFonts w:eastAsia="Times New Roman"/>
          <w:sz w:val="24"/>
          <w:szCs w:val="24"/>
          <w:highlight w:val="white"/>
        </w:rPr>
        <w:t>оценка ожидаемого исполнения бюджета на текущий финансовый год;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10) </w:t>
      </w:r>
      <w:r w:rsidRPr="00A929F4">
        <w:rPr>
          <w:rFonts w:eastAsia="Times New Roman"/>
          <w:sz w:val="24"/>
          <w:szCs w:val="24"/>
          <w:highlight w:val="white"/>
        </w:rPr>
        <w:t xml:space="preserve">планируемое повышение оплаты труда работников муниципальных  учреждений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денежного содержания муниципальных служащих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sz w:val="24"/>
          <w:szCs w:val="24"/>
          <w:highlight w:val="white"/>
        </w:rPr>
        <w:t xml:space="preserve">11) </w:t>
      </w:r>
      <w:r w:rsidRPr="00A929F4">
        <w:rPr>
          <w:rFonts w:eastAsia="Times New Roman"/>
          <w:sz w:val="24"/>
          <w:szCs w:val="24"/>
          <w:highlight w:val="white"/>
        </w:rPr>
        <w:t>прогноз роста цен и тарифов на топливно-энергетические ресурсы и на коммунальные услуги для муниципальных учреждений муниципального района Татышлинский район;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12) </w:t>
      </w:r>
      <w:r w:rsidRPr="00A929F4">
        <w:rPr>
          <w:rFonts w:eastAsia="Times New Roman"/>
          <w:sz w:val="24"/>
          <w:szCs w:val="24"/>
          <w:highlight w:val="white"/>
        </w:rPr>
        <w:t>среднегодовой сводный индекс потребительских цен (индекс инфляции);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13) </w:t>
      </w:r>
      <w:r w:rsidRPr="00A929F4">
        <w:rPr>
          <w:rFonts w:eastAsia="Times New Roman"/>
          <w:sz w:val="24"/>
          <w:szCs w:val="24"/>
          <w:highlight w:val="white"/>
        </w:rPr>
        <w:t>ведомственные перечни муниципальных услуг и работ, оказываемых (выполняемых) муниципальными учреждениями муниципального района Татышлинский район в качестве основных видов деятельности (далее - ведомственный перечень), сформированные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14) </w:t>
      </w:r>
      <w:r w:rsidRPr="00A929F4">
        <w:rPr>
          <w:rFonts w:eastAsia="Times New Roman"/>
          <w:sz w:val="24"/>
          <w:szCs w:val="24"/>
          <w:highlight w:val="white"/>
        </w:rPr>
        <w:t>оценка (прогноз) потребности в оказании муниципальных услуг в натуральном и стоимостном выражениях, сведения о запланированных и фактически произведенных расходах на оказание муниципальных услуг, подготовленные в соответствии с порядком, установленным Администрацией муниципального района Татышлинский район;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15) </w:t>
      </w:r>
      <w:r w:rsidRPr="00A929F4">
        <w:rPr>
          <w:rFonts w:eastAsia="Times New Roman"/>
          <w:sz w:val="24"/>
          <w:szCs w:val="24"/>
          <w:highlight w:val="white"/>
        </w:rPr>
        <w:t>информация о результатах проведения оценки соответствия качества муниципальных  услуг, фактически оказываемых в муниципальном районе Татышлинский район, утверждённым требованиям к качеству муниципальных услуг, подготовленная в соответствии с порядком, установленным Администрацией муниципального района Татышлинский район;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16) </w:t>
      </w:r>
      <w:r w:rsidRPr="00A929F4">
        <w:rPr>
          <w:rFonts w:eastAsia="Times New Roman"/>
          <w:sz w:val="24"/>
          <w:szCs w:val="24"/>
          <w:highlight w:val="white"/>
        </w:rPr>
        <w:t>объёмы межбюджетных трансфертов бюджетам муниципальных образований сельских поселений из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17) </w:t>
      </w:r>
      <w:r w:rsidRPr="00A929F4">
        <w:rPr>
          <w:rFonts w:eastAsia="Times New Roman"/>
          <w:sz w:val="24"/>
          <w:szCs w:val="24"/>
          <w:highlight w:val="white"/>
        </w:rPr>
        <w:t>иные документы, данные и показатели, необходимые для расчёта расходов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15.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Планирование бюджетных ассигнований осуществляется в соответствии с порядком и методикой, установленными Финансовым управлением.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16. </w:t>
      </w:r>
      <w:r w:rsidRPr="00A929F4">
        <w:rPr>
          <w:rFonts w:eastAsia="Times New Roman"/>
          <w:sz w:val="24"/>
          <w:szCs w:val="24"/>
          <w:highlight w:val="white"/>
        </w:rPr>
        <w:t>Предельные объёмы бюджетных ассигнований рассчитываются в соответствии с методикой, установленной Финансовым управлением.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39E0" w:rsidRPr="00A929F4" w:rsidRDefault="008339E0" w:rsidP="008339E0">
      <w:pPr>
        <w:pStyle w:val="a7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A929F4">
        <w:rPr>
          <w:rFonts w:eastAsia="Times New Roman"/>
          <w:b/>
          <w:sz w:val="24"/>
          <w:szCs w:val="24"/>
          <w:highlight w:val="white"/>
        </w:rPr>
        <w:t xml:space="preserve">Определение источников финансирования дефицита бюджета и верхнего предела муниципального долга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17. </w:t>
      </w:r>
      <w:r w:rsidRPr="00A929F4">
        <w:rPr>
          <w:rFonts w:eastAsia="Times New Roman"/>
          <w:sz w:val="24"/>
          <w:szCs w:val="24"/>
          <w:highlight w:val="white"/>
        </w:rPr>
        <w:t>Источники финансирования дефицита бюджета определяются на основе данных, представленных главными администраторами источников финансирования дефицита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18. </w:t>
      </w:r>
      <w:r w:rsidRPr="00A929F4">
        <w:rPr>
          <w:rFonts w:eastAsia="Times New Roman"/>
          <w:sz w:val="24"/>
          <w:szCs w:val="24"/>
          <w:highlight w:val="white"/>
        </w:rPr>
        <w:t xml:space="preserve">Верхний предел муниципального долга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определяется на основании данных муниципальной долговой книги муниципального района Татышлинский район и планируемых объёмов привлечения и погашения долговых обязательств.</w:t>
      </w:r>
    </w:p>
    <w:p w:rsidR="008339E0" w:rsidRPr="00A929F4" w:rsidRDefault="008339E0" w:rsidP="008339E0">
      <w:pPr>
        <w:shd w:val="clear" w:color="auto" w:fill="FFFFFF"/>
        <w:jc w:val="both"/>
        <w:rPr>
          <w:sz w:val="24"/>
          <w:szCs w:val="24"/>
        </w:rPr>
      </w:pPr>
    </w:p>
    <w:p w:rsidR="008339E0" w:rsidRPr="00A929F4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A929F4">
        <w:rPr>
          <w:rFonts w:eastAsia="Times New Roman"/>
          <w:b/>
          <w:sz w:val="24"/>
          <w:szCs w:val="24"/>
          <w:highlight w:val="white"/>
        </w:rPr>
        <w:t xml:space="preserve">Полномочия органов местного самоуправления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b/>
          <w:sz w:val="24"/>
          <w:szCs w:val="24"/>
          <w:highlight w:val="white"/>
        </w:rPr>
        <w:t>при</w:t>
      </w:r>
      <w:r w:rsidRPr="00A929F4">
        <w:rPr>
          <w:b/>
          <w:sz w:val="24"/>
          <w:szCs w:val="24"/>
        </w:rPr>
        <w:t xml:space="preserve"> </w:t>
      </w:r>
      <w:r w:rsidRPr="00A929F4">
        <w:rPr>
          <w:rFonts w:eastAsia="Times New Roman"/>
          <w:b/>
          <w:sz w:val="24"/>
          <w:szCs w:val="24"/>
          <w:highlight w:val="white"/>
        </w:rPr>
        <w:t>составлении проекта бюджета</w:t>
      </w:r>
    </w:p>
    <w:p w:rsidR="008339E0" w:rsidRPr="00A929F4" w:rsidRDefault="008339E0" w:rsidP="008339E0">
      <w:pPr>
        <w:pStyle w:val="a7"/>
        <w:shd w:val="clear" w:color="auto" w:fill="FFFFFF"/>
        <w:ind w:left="1429"/>
        <w:rPr>
          <w:rFonts w:eastAsia="Times New Roman"/>
          <w:b/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19. </w:t>
      </w:r>
      <w:r w:rsidRPr="00A929F4">
        <w:rPr>
          <w:rFonts w:eastAsia="Times New Roman"/>
          <w:i/>
          <w:sz w:val="24"/>
          <w:szCs w:val="24"/>
          <w:highlight w:val="white"/>
        </w:rPr>
        <w:t>Администрация муниципального района Татышлинский район при составлении проекта бюджета: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одобряет прогноз социально-экономического развития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на среднесрочный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одобряет бюджетный прогноз (изменения бюджетного прогноза) на долгосрочный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утверждает Прогнозный план приватизации собственности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одобряет и вносит проект решения о бюджете на рассмотрение в Совет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20. </w:t>
      </w:r>
      <w:r w:rsidRPr="00A929F4">
        <w:rPr>
          <w:rFonts w:eastAsia="Times New Roman"/>
          <w:i/>
          <w:sz w:val="24"/>
          <w:szCs w:val="24"/>
          <w:highlight w:val="white"/>
        </w:rPr>
        <w:t>Финансовое управление составляет проект бюджета</w:t>
      </w:r>
      <w:r w:rsidRPr="00A929F4">
        <w:rPr>
          <w:rFonts w:eastAsia="Times New Roman"/>
          <w:sz w:val="24"/>
          <w:szCs w:val="24"/>
          <w:highlight w:val="white"/>
        </w:rPr>
        <w:t>, в том числе: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разрабатывает проект основных направлений бюджетной и налоговой политики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разрабатывает проект бюджетного прогноза (проект изменений бюджетного прогноза) на долгосрочный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>прогнозирует основные характеристики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 xml:space="preserve">запрашивает информацию от главных администраторов доходов бюджета о планируемых доходах бюджета, от главных распорядителей средств бюджета - о расходных обязательствах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и от главных администраторов источников финансирования дефицита бюджета - об источниках финансирования дефицита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разрабатывает методические указания по формированию и ведению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реестра расходных обязательств главного распорядителя средств бюджета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6) </w:t>
      </w:r>
      <w:r w:rsidRPr="00A929F4">
        <w:rPr>
          <w:rFonts w:eastAsia="Times New Roman"/>
          <w:sz w:val="24"/>
          <w:szCs w:val="24"/>
          <w:highlight w:val="white"/>
        </w:rPr>
        <w:t xml:space="preserve">формирует и ведёт реестр расходных обязательств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 xml:space="preserve">устанавливает порядок и методику планирования бюджетных ассигнований </w:t>
      </w:r>
      <w:r w:rsidRPr="00A929F4">
        <w:rPr>
          <w:rFonts w:eastAsia="Times New Roman"/>
          <w:sz w:val="24"/>
          <w:szCs w:val="24"/>
          <w:highlight w:val="white"/>
        </w:rPr>
        <w:lastRenderedPageBreak/>
        <w:t>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8) </w:t>
      </w:r>
      <w:r w:rsidRPr="00A929F4">
        <w:rPr>
          <w:rFonts w:eastAsia="Times New Roman"/>
          <w:sz w:val="24"/>
          <w:szCs w:val="24"/>
          <w:highlight w:val="white"/>
        </w:rPr>
        <w:t>разрабатывает методику определения предельных объёмов бюджетных ассигнований, доводимых до главных распорядителей средств бюджета в процессе составления проекта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9) </w:t>
      </w:r>
      <w:r w:rsidRPr="00A929F4">
        <w:rPr>
          <w:rFonts w:eastAsia="Times New Roman"/>
          <w:sz w:val="24"/>
          <w:szCs w:val="24"/>
          <w:highlight w:val="white"/>
        </w:rPr>
        <w:t>разрабатывает порядок формирования обоснований бюджетных ассигнований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</w:rPr>
        <w:t>10)</w:t>
      </w:r>
      <w:r w:rsidRPr="00A929F4">
        <w:rPr>
          <w:sz w:val="24"/>
          <w:szCs w:val="24"/>
          <w:highlight w:val="white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определяет (производит расчет) и доводит до главных распорядителей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средств бюджета предельные объёмы (изменения предельных объёмов) бюджетных ассигнований на очередной финансовый год и плановый период в соответствии с методикой, утверждённой Финансовым управлением;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11) рассматривает и </w:t>
      </w:r>
      <w:r w:rsidRPr="00A929F4">
        <w:rPr>
          <w:rFonts w:eastAsia="Times New Roman"/>
          <w:sz w:val="24"/>
          <w:szCs w:val="24"/>
          <w:highlight w:val="white"/>
        </w:rPr>
        <w:t xml:space="preserve">согласовывает проекты муниципальных правовых актов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 xml:space="preserve">и предложения главных распорядителей средств бюджета, которые связаны с изменением объёма и (или) структуры расходных обязательств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12) </w:t>
      </w:r>
      <w:r w:rsidRPr="00A929F4">
        <w:rPr>
          <w:rFonts w:eastAsia="Times New Roman"/>
          <w:sz w:val="24"/>
          <w:szCs w:val="24"/>
          <w:highlight w:val="white"/>
        </w:rPr>
        <w:t xml:space="preserve">рассматривает и согласовывает представленные главными распорядителями средств бюджета проекты распределения бюджетных ассигнований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бюджета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на исполнение действующих и принимаемых расходных обязательств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13) </w:t>
      </w:r>
      <w:r w:rsidRPr="00A929F4">
        <w:rPr>
          <w:rFonts w:eastAsia="Times New Roman"/>
          <w:sz w:val="24"/>
          <w:szCs w:val="24"/>
          <w:highlight w:val="white"/>
        </w:rPr>
        <w:t>организует работу уполномоченных органов, осуществляющих (курирующих) исполнение отдельных государственных полномочий Российской Федерации и Республики Башкортостан по сверке, согласованию и контролю исходных данных, используемых для расчёта объёмов субвенций, субсидий и иных межбюджетных трансфертов бюджету, предоставляемых из бюджетов бюджетной системы Российской Федерации 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14) </w:t>
      </w:r>
      <w:r w:rsidRPr="00A929F4">
        <w:rPr>
          <w:rFonts w:eastAsia="Times New Roman"/>
          <w:sz w:val="24"/>
          <w:szCs w:val="24"/>
          <w:highlight w:val="white"/>
        </w:rPr>
        <w:t xml:space="preserve">разрабатывает проекты программ муниципальных внутренних заимствований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муниципальных гарантий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15) </w:t>
      </w:r>
      <w:r w:rsidRPr="00A929F4">
        <w:rPr>
          <w:rFonts w:eastAsia="Times New Roman"/>
          <w:sz w:val="24"/>
          <w:szCs w:val="24"/>
          <w:highlight w:val="white"/>
        </w:rPr>
        <w:t>осуществляет оценку ожидаемого исполнения бюджета за текущий финансовый год;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16) </w:t>
      </w:r>
      <w:r w:rsidRPr="00A929F4">
        <w:rPr>
          <w:rFonts w:eastAsia="Times New Roman"/>
          <w:sz w:val="24"/>
          <w:szCs w:val="24"/>
          <w:highlight w:val="white"/>
        </w:rPr>
        <w:t xml:space="preserve">составляет и представляет в Администрацию муниципального района Татышлинский район проект решения о бюджете, а также документы и материалы, представляемые в Совет депутатов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>одновременно с проектом решения о бюджете;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17) </w:t>
      </w:r>
      <w:r w:rsidRPr="00A929F4">
        <w:rPr>
          <w:rFonts w:eastAsia="Times New Roman"/>
          <w:sz w:val="24"/>
          <w:szCs w:val="24"/>
          <w:highlight w:val="white"/>
        </w:rPr>
        <w:t xml:space="preserve">разрабатывает прогноз основных параметров консолидированного бюджета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18) </w:t>
      </w:r>
      <w:r w:rsidRPr="00A929F4">
        <w:rPr>
          <w:rFonts w:eastAsia="Times New Roman"/>
          <w:sz w:val="24"/>
          <w:szCs w:val="24"/>
          <w:highlight w:val="white"/>
        </w:rPr>
        <w:t>осуществляет иные полномочия в соответствии с законодательством.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21. </w:t>
      </w:r>
      <w:r w:rsidRPr="00A929F4">
        <w:rPr>
          <w:rFonts w:eastAsia="Times New Roman"/>
          <w:i/>
          <w:sz w:val="24"/>
          <w:szCs w:val="24"/>
          <w:highlight w:val="white"/>
        </w:rPr>
        <w:t>В целях составления проекта бюджета Планово-экономический отдел: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организует разработку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прогноза показателей социально-экономического развития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, указанных в пункте 9 настоящего Порядка, и представляет его в Финансовое управление;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проводит оценку потерь бюджета от предоставленных налоговых льгот и представляет ее результаты в Финансовое управление;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проводит анализ бюджетной и (или) социальной эффективности установленных </w:t>
      </w:r>
      <w:r w:rsidRPr="00A929F4">
        <w:rPr>
          <w:rFonts w:eastAsia="Times New Roman"/>
          <w:sz w:val="24"/>
          <w:szCs w:val="24"/>
          <w:highlight w:val="white"/>
        </w:rPr>
        <w:lastRenderedPageBreak/>
        <w:t>налоговых льгот и представляет его результаты в Финансовое управление;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</w:t>
      </w:r>
      <w:r w:rsidRPr="00A929F4">
        <w:rPr>
          <w:rFonts w:eastAsia="Times New Roman"/>
          <w:sz w:val="24"/>
          <w:szCs w:val="24"/>
          <w:highlight w:val="white"/>
        </w:rPr>
        <w:t>обеспечивает структурные подразделения Администрации муниципального района Татышлинский район статистической информацией, необходимой для разработки проекта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 xml:space="preserve">представляет в Финансовое управление заключение об эффективности реализации муниципальных  программ муниципального района Татышлинский район и проекты решений о прекращении реализации муниципальных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  <w:highlight w:val="white"/>
        </w:rPr>
        <w:t xml:space="preserve">или необходимости изменения объёма бюджетных ассигнований на финансовое обеспечение реализации муниципальных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в случаях, установленных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Администрацией муниципального района Татышлинский район;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rFonts w:eastAsia="Times New Roman"/>
          <w:sz w:val="24"/>
          <w:szCs w:val="24"/>
        </w:rPr>
        <w:t xml:space="preserve">6) представляет в Финансовое управление прогноз роста цен и тарифов топливно-энергетические ресурсы и на коммунальные услуги для муниципальных учреждений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929F4">
        <w:rPr>
          <w:rFonts w:eastAsia="Times New Roman"/>
          <w:sz w:val="24"/>
          <w:szCs w:val="24"/>
        </w:rPr>
        <w:t>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>осуществляет иные полномочия в соответствии с законодательством.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22. </w:t>
      </w:r>
      <w:r w:rsidRPr="00A929F4">
        <w:rPr>
          <w:rFonts w:eastAsia="Times New Roman"/>
          <w:i/>
          <w:sz w:val="24"/>
          <w:szCs w:val="24"/>
          <w:highlight w:val="white"/>
        </w:rPr>
        <w:t>В целях составления проекта бюджета Отдел архитектуры и градостроительства  Администрации муниципального района Татышлинский район: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представляет в Финансовое управление прогноз поступлений в бюджет от использования и продажи находящегося в собственности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имущества и акций (долей в уставном капитале) хозяйственных обществ на очередной финансовый год и плановый период;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 xml:space="preserve">разрабатывает проект прогнозного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плана приватизации собственности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и представляет его в Финансовое управление</w:t>
      </w:r>
      <w:r w:rsidRPr="00A929F4">
        <w:rPr>
          <w:rFonts w:eastAsia="Times New Roman"/>
          <w:sz w:val="24"/>
          <w:szCs w:val="24"/>
        </w:rPr>
        <w:t>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>осуществляет иные полномочия в соответствии с законодательством.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23. </w:t>
      </w:r>
      <w:r w:rsidRPr="00A929F4">
        <w:rPr>
          <w:rFonts w:eastAsia="Times New Roman"/>
          <w:i/>
          <w:sz w:val="24"/>
          <w:szCs w:val="24"/>
          <w:highlight w:val="white"/>
        </w:rPr>
        <w:t>В целях составления проекта бюджета главные распорядители средств бюджета: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реестры расходных обязатель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ств гл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>авных распорядителей средств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предложения по распределению бюджетных ассигнований бюджета на исполнение принимаемых расходных обязательств из бюджета;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3) </w:t>
      </w:r>
      <w:r w:rsidRPr="00A929F4">
        <w:rPr>
          <w:rFonts w:eastAsia="Times New Roman"/>
          <w:sz w:val="24"/>
          <w:szCs w:val="24"/>
          <w:highlight w:val="white"/>
        </w:rPr>
        <w:t xml:space="preserve">составляют отчеты о реализации муниципальных программ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и ведомственных целевых программ, не входящих в состав муниципальных программ, и представляют их в Планово-экономический отдел и Финансовое управление;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4) сверяют </w:t>
      </w:r>
      <w:r w:rsidRPr="00A929F4">
        <w:rPr>
          <w:rFonts w:eastAsia="Times New Roman"/>
          <w:sz w:val="24"/>
          <w:szCs w:val="24"/>
          <w:highlight w:val="white"/>
        </w:rPr>
        <w:t>исходные данные для проведения расчётов межбюджетных трансфертов, проводят сверку и представляют согласованные с Финансовым управлением  исходные данные и уточнённые расчёты межбюджетных трансфертов в Министерства и Ведомства Республики Башкортостан;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распределение предельных объёмов бюджетных ассигнований бюджета по кодам классификации расходов бюджетов с обоснованиями распределения в соответствии с методикой, утверждённой Финансовым управлением;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  <w:proofErr w:type="gramStart"/>
      <w:r w:rsidRPr="00A929F4">
        <w:rPr>
          <w:sz w:val="24"/>
          <w:szCs w:val="24"/>
          <w:highlight w:val="white"/>
        </w:rPr>
        <w:t xml:space="preserve">6)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информацию о результатах проведения оценки соответствия качества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 xml:space="preserve">муниципальных услуг, фактически оказываемых в </w:t>
      </w:r>
      <w:r w:rsidRPr="00A929F4">
        <w:rPr>
          <w:rFonts w:eastAsia="Times New Roman"/>
          <w:bCs/>
          <w:sz w:val="28"/>
          <w:szCs w:val="28"/>
          <w:highlight w:val="white"/>
        </w:rPr>
        <w:lastRenderedPageBreak/>
        <w:t xml:space="preserve">администрации 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, утверждённым требованиям к качеству муниципальных услуг, подготовленную в соответствии с порядком, установленным Администрацией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A929F4">
        <w:rPr>
          <w:sz w:val="24"/>
          <w:szCs w:val="24"/>
          <w:highlight w:val="white"/>
        </w:rPr>
        <w:t xml:space="preserve">7) </w:t>
      </w:r>
      <w:r w:rsidRPr="00A929F4">
        <w:rPr>
          <w:rFonts w:eastAsia="Times New Roman"/>
          <w:sz w:val="24"/>
          <w:szCs w:val="24"/>
          <w:highlight w:val="white"/>
        </w:rPr>
        <w:t xml:space="preserve">представляют в Финансовое управление оценку (прогноз) потребности в оказании муниципальных услуг в натуральном и стоимостном выражениях, сведения о запланированных и фактически произведенных расходах на оказание муниципальных услуг, подготовленные в соответствии с порядком, установленным Администрацией </w:t>
      </w:r>
      <w:r w:rsidRPr="00A929F4">
        <w:rPr>
          <w:rFonts w:eastAsia="Times New Roman"/>
          <w:bCs/>
          <w:sz w:val="28"/>
          <w:szCs w:val="28"/>
          <w:highlight w:val="white"/>
        </w:rPr>
        <w:t xml:space="preserve">сельского поселения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>;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8)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прогноз доходов от оказания платных услуг (работ) получателями средств бюджета и предложения о включении в проект бюджета расходов в объёме планируемых доходов;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9) </w:t>
      </w:r>
      <w:r w:rsidRPr="00A929F4">
        <w:rPr>
          <w:rFonts w:eastAsia="Times New Roman"/>
          <w:sz w:val="24"/>
          <w:szCs w:val="24"/>
          <w:highlight w:val="white"/>
        </w:rPr>
        <w:t>осуществляют иные полномочия в соответствии с законодательством.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24. </w:t>
      </w:r>
      <w:r w:rsidRPr="00A929F4">
        <w:rPr>
          <w:rFonts w:eastAsia="Times New Roman"/>
          <w:i/>
          <w:sz w:val="24"/>
          <w:szCs w:val="24"/>
          <w:highlight w:val="white"/>
        </w:rPr>
        <w:t>В целях составления проекта бюджета главные администраторы источников финансирования дефицита бюджета: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1) </w:t>
      </w:r>
      <w:r w:rsidRPr="00A929F4">
        <w:rPr>
          <w:rFonts w:eastAsia="Times New Roman"/>
          <w:sz w:val="24"/>
          <w:szCs w:val="24"/>
          <w:highlight w:val="white"/>
        </w:rPr>
        <w:t xml:space="preserve">представляют в Финансовое управление расчёты объёма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 xml:space="preserve">исполнения программы муниципальных внутренних заимствований </w:t>
      </w:r>
      <w:r w:rsidRPr="00A929F4">
        <w:rPr>
          <w:rFonts w:eastAsia="Times New Roman"/>
          <w:bCs/>
          <w:sz w:val="28"/>
          <w:szCs w:val="28"/>
          <w:highlight w:val="white"/>
        </w:rPr>
        <w:t>администрации сельского поселения</w:t>
      </w:r>
      <w:proofErr w:type="gramEnd"/>
      <w:r w:rsidRPr="00A929F4">
        <w:rPr>
          <w:rFonts w:eastAsia="Times New Roman"/>
          <w:bCs/>
          <w:sz w:val="28"/>
          <w:szCs w:val="28"/>
          <w:highlight w:val="white"/>
        </w:rPr>
        <w:t xml:space="preserve"> </w:t>
      </w:r>
      <w:proofErr w:type="spellStart"/>
      <w:r w:rsidR="00F84C2A" w:rsidRPr="00A929F4">
        <w:rPr>
          <w:rFonts w:eastAsia="Times New Roman"/>
          <w:bCs/>
          <w:sz w:val="28"/>
          <w:szCs w:val="28"/>
          <w:highlight w:val="white"/>
        </w:rPr>
        <w:t>Бадряшевский</w:t>
      </w:r>
      <w:proofErr w:type="spellEnd"/>
      <w:r w:rsidRPr="00A929F4">
        <w:rPr>
          <w:rFonts w:eastAsia="Times New Roman"/>
          <w:bCs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929F4">
        <w:rPr>
          <w:rFonts w:eastAsia="Times New Roman"/>
          <w:sz w:val="24"/>
          <w:szCs w:val="24"/>
          <w:highlight w:val="white"/>
        </w:rPr>
        <w:t xml:space="preserve"> и программы муниципальных гарантий муниципального района Татышлинский район;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2) </w:t>
      </w:r>
      <w:r w:rsidRPr="00A929F4">
        <w:rPr>
          <w:rFonts w:eastAsia="Times New Roman"/>
          <w:sz w:val="24"/>
          <w:szCs w:val="24"/>
          <w:highlight w:val="white"/>
        </w:rPr>
        <w:t>представляют в Финансовое управление информацию о прогнозе поступлений в бюджет.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25. </w:t>
      </w:r>
      <w:r w:rsidRPr="00A929F4">
        <w:rPr>
          <w:rFonts w:eastAsia="Times New Roman"/>
          <w:i/>
          <w:sz w:val="24"/>
          <w:szCs w:val="24"/>
          <w:highlight w:val="white"/>
        </w:rPr>
        <w:t>В целях составления проекта бюджета главные администраторы доходов бюджета</w:t>
      </w:r>
      <w:r w:rsidRPr="00A929F4">
        <w:rPr>
          <w:rFonts w:eastAsia="Times New Roman"/>
          <w:sz w:val="24"/>
          <w:szCs w:val="24"/>
          <w:highlight w:val="white"/>
        </w:rPr>
        <w:t xml:space="preserve"> представляют в Финансовое управление информацию о прогнозе поступлений в бюджет.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26. </w:t>
      </w:r>
      <w:r w:rsidRPr="00A929F4">
        <w:rPr>
          <w:rFonts w:eastAsia="Times New Roman"/>
          <w:sz w:val="24"/>
          <w:szCs w:val="24"/>
          <w:highlight w:val="white"/>
        </w:rPr>
        <w:t>Основные мероприятия по составлению проекта бюджета осуществляются в сроки, установленные приложением 2 к настоящему Порядку.</w:t>
      </w:r>
    </w:p>
    <w:p w:rsidR="008339E0" w:rsidRPr="00A929F4" w:rsidRDefault="008339E0" w:rsidP="008339E0">
      <w:pPr>
        <w:ind w:firstLine="709"/>
        <w:jc w:val="both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widowControl/>
        <w:autoSpaceDE/>
        <w:autoSpaceDN/>
        <w:adjustRightInd/>
        <w:ind w:left="284"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>Глава  администрации</w:t>
      </w:r>
    </w:p>
    <w:p w:rsidR="008339E0" w:rsidRPr="00A929F4" w:rsidRDefault="008339E0" w:rsidP="008339E0">
      <w:pPr>
        <w:widowControl/>
        <w:tabs>
          <w:tab w:val="left" w:pos="6825"/>
        </w:tabs>
        <w:autoSpaceDE/>
        <w:autoSpaceDN/>
        <w:adjustRightInd/>
        <w:ind w:left="284"/>
        <w:jc w:val="both"/>
        <w:rPr>
          <w:rFonts w:eastAsia="Times New Roman"/>
          <w:sz w:val="28"/>
          <w:szCs w:val="28"/>
        </w:rPr>
      </w:pPr>
      <w:r w:rsidRPr="00A929F4">
        <w:rPr>
          <w:rFonts w:eastAsia="Times New Roman"/>
          <w:sz w:val="28"/>
          <w:szCs w:val="28"/>
        </w:rPr>
        <w:t>сельсовета:</w:t>
      </w:r>
      <w:r w:rsidRPr="00A929F4">
        <w:rPr>
          <w:rFonts w:eastAsia="Times New Roman"/>
          <w:sz w:val="28"/>
          <w:szCs w:val="28"/>
        </w:rPr>
        <w:tab/>
        <w:t xml:space="preserve">     </w:t>
      </w:r>
      <w:proofErr w:type="spellStart"/>
      <w:r w:rsidR="00CF1A10" w:rsidRPr="00A929F4">
        <w:rPr>
          <w:rFonts w:eastAsia="Times New Roman"/>
          <w:sz w:val="28"/>
          <w:szCs w:val="28"/>
        </w:rPr>
        <w:t>Р.Р.Шайнур</w:t>
      </w:r>
      <w:r w:rsidRPr="00A929F4">
        <w:rPr>
          <w:rFonts w:eastAsia="Times New Roman"/>
          <w:sz w:val="28"/>
          <w:szCs w:val="28"/>
        </w:rPr>
        <w:t>ов</w:t>
      </w:r>
      <w:proofErr w:type="spellEnd"/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  <w:r w:rsidRPr="00A929F4">
        <w:rPr>
          <w:rFonts w:eastAsia="Times New Roman"/>
          <w:sz w:val="24"/>
          <w:szCs w:val="24"/>
          <w:highlight w:val="white"/>
        </w:rPr>
        <w:t xml:space="preserve">Приложение 1 </w:t>
      </w:r>
    </w:p>
    <w:p w:rsidR="008339E0" w:rsidRPr="00A929F4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  <w:r w:rsidRPr="00A929F4">
        <w:rPr>
          <w:rFonts w:eastAsia="Times New Roman"/>
          <w:sz w:val="24"/>
          <w:szCs w:val="24"/>
          <w:highlight w:val="white"/>
        </w:rPr>
        <w:t>к Порядку составления проекта</w:t>
      </w: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  <w:r w:rsidRPr="00A929F4">
        <w:rPr>
          <w:rFonts w:eastAsia="Times New Roman"/>
          <w:sz w:val="24"/>
          <w:szCs w:val="24"/>
          <w:highlight w:val="white"/>
        </w:rPr>
        <w:t>бюджета муниципального района</w:t>
      </w: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  <w:highlight w:val="white"/>
        </w:rPr>
      </w:pPr>
      <w:r w:rsidRPr="00A929F4">
        <w:rPr>
          <w:rFonts w:eastAsia="Times New Roman"/>
          <w:sz w:val="24"/>
          <w:szCs w:val="24"/>
          <w:highlight w:val="white"/>
        </w:rPr>
        <w:t>Татышлинский район</w:t>
      </w: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</w:rPr>
      </w:pPr>
      <w:r w:rsidRPr="00A929F4">
        <w:rPr>
          <w:rFonts w:eastAsia="Times New Roman"/>
          <w:sz w:val="24"/>
          <w:szCs w:val="24"/>
          <w:highlight w:val="white"/>
        </w:rPr>
        <w:t xml:space="preserve"> на очередной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финансовый год и плановый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период</w:t>
      </w:r>
    </w:p>
    <w:p w:rsidR="008339E0" w:rsidRPr="00A929F4" w:rsidRDefault="008339E0" w:rsidP="008339E0">
      <w:pPr>
        <w:shd w:val="clear" w:color="auto" w:fill="FFFFFF"/>
        <w:ind w:firstLine="709"/>
        <w:jc w:val="right"/>
        <w:rPr>
          <w:rFonts w:eastAsia="Times New Roman"/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b/>
          <w:bCs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sz w:val="28"/>
          <w:szCs w:val="28"/>
        </w:rPr>
      </w:pPr>
      <w:r w:rsidRPr="00A929F4">
        <w:rPr>
          <w:rFonts w:eastAsia="Times New Roman"/>
          <w:b/>
          <w:bCs/>
          <w:sz w:val="28"/>
          <w:szCs w:val="28"/>
          <w:highlight w:val="white"/>
        </w:rPr>
        <w:t>Прогноз поступлений на ____________год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</w:rPr>
      </w:pPr>
      <w:r w:rsidRPr="00A929F4">
        <w:rPr>
          <w:highlight w:val="white"/>
        </w:rPr>
        <w:t xml:space="preserve">                                                                (</w:t>
      </w:r>
      <w:r w:rsidRPr="00A929F4">
        <w:rPr>
          <w:rFonts w:eastAsia="Times New Roman"/>
          <w:highlight w:val="white"/>
        </w:rPr>
        <w:t>период)</w:t>
      </w:r>
    </w:p>
    <w:p w:rsidR="008339E0" w:rsidRPr="00A929F4" w:rsidRDefault="008339E0" w:rsidP="008339E0">
      <w:pPr>
        <w:shd w:val="clear" w:color="auto" w:fill="FFFFFF"/>
        <w:ind w:firstLine="709"/>
        <w:jc w:val="both"/>
      </w:pPr>
      <w:r w:rsidRPr="00A929F4">
        <w:rPr>
          <w:rFonts w:eastAsia="Times New Roman"/>
        </w:rPr>
        <w:t>_____________________________________________________________________________________</w:t>
      </w: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rFonts w:eastAsia="Times New Roman"/>
        </w:rPr>
      </w:pPr>
      <w:r w:rsidRPr="00A929F4">
        <w:rPr>
          <w:highlight w:val="white"/>
        </w:rPr>
        <w:t>(</w:t>
      </w:r>
      <w:r w:rsidRPr="00A929F4">
        <w:rPr>
          <w:rFonts w:eastAsia="Times New Roman"/>
          <w:highlight w:val="white"/>
        </w:rPr>
        <w:t>наименование главного администратора доходов бюджета муниципального района Татышлинский район)</w:t>
      </w:r>
    </w:p>
    <w:p w:rsidR="008339E0" w:rsidRPr="00A929F4" w:rsidRDefault="008339E0" w:rsidP="008339E0">
      <w:pPr>
        <w:shd w:val="clear" w:color="auto" w:fill="FFFFFF"/>
        <w:ind w:firstLine="709"/>
        <w:jc w:val="center"/>
        <w:rPr>
          <w:rFonts w:eastAsia="Times New Roman"/>
        </w:rPr>
      </w:pPr>
    </w:p>
    <w:p w:rsidR="008339E0" w:rsidRPr="00A929F4" w:rsidRDefault="008339E0" w:rsidP="008339E0">
      <w:pPr>
        <w:shd w:val="clear" w:color="auto" w:fill="FFFFFF"/>
        <w:ind w:firstLine="709"/>
        <w:jc w:val="center"/>
      </w:pPr>
      <w:r w:rsidRPr="00A929F4">
        <w:rPr>
          <w:rFonts w:eastAsia="Times New Roman"/>
        </w:rPr>
        <w:t>______________________________________________________________________________________</w:t>
      </w:r>
    </w:p>
    <w:p w:rsidR="008339E0" w:rsidRPr="00A929F4" w:rsidRDefault="008339E0" w:rsidP="008339E0">
      <w:pPr>
        <w:shd w:val="clear" w:color="auto" w:fill="FFFFFF"/>
        <w:ind w:firstLine="709"/>
        <w:jc w:val="center"/>
      </w:pPr>
      <w:proofErr w:type="gramStart"/>
      <w:r w:rsidRPr="00A929F4">
        <w:rPr>
          <w:highlight w:val="white"/>
        </w:rPr>
        <w:t>(</w:t>
      </w:r>
      <w:r w:rsidRPr="00A929F4">
        <w:rPr>
          <w:rFonts w:eastAsia="Times New Roman"/>
          <w:highlight w:val="white"/>
        </w:rPr>
        <w:t>наименование главного администратора источников финансирования дефицита бюджета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center"/>
        <w:rPr>
          <w:rFonts w:eastAsia="Times New Roman"/>
        </w:rPr>
      </w:pPr>
      <w:r w:rsidRPr="00A929F4">
        <w:rPr>
          <w:rFonts w:eastAsia="Times New Roman"/>
          <w:highlight w:val="white"/>
        </w:rPr>
        <w:t>муниципального района Татышлинский район)</w:t>
      </w:r>
    </w:p>
    <w:p w:rsidR="008339E0" w:rsidRPr="00A929F4" w:rsidRDefault="008339E0" w:rsidP="008339E0">
      <w:pPr>
        <w:shd w:val="clear" w:color="auto" w:fill="FFFFFF"/>
        <w:ind w:firstLine="709"/>
        <w:jc w:val="center"/>
      </w:pPr>
    </w:p>
    <w:p w:rsidR="008339E0" w:rsidRPr="00A929F4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  <w:r w:rsidRPr="00A929F4">
        <w:rPr>
          <w:rFonts w:eastAsia="Times New Roman"/>
          <w:sz w:val="24"/>
          <w:szCs w:val="24"/>
          <w:highlight w:val="white"/>
        </w:rPr>
        <w:t>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0"/>
        <w:gridCol w:w="1325"/>
        <w:gridCol w:w="1354"/>
        <w:gridCol w:w="1613"/>
        <w:gridCol w:w="1450"/>
        <w:gridCol w:w="1315"/>
        <w:gridCol w:w="1315"/>
      </w:tblGrid>
      <w:tr w:rsidR="00A929F4" w:rsidRPr="00A929F4" w:rsidTr="00613397">
        <w:trPr>
          <w:trHeight w:val="548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Код бюджет ной </w:t>
            </w:r>
            <w:proofErr w:type="spellStart"/>
            <w:proofErr w:type="gram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классифи</w:t>
            </w:r>
            <w:proofErr w:type="spell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кации</w:t>
            </w:r>
            <w:proofErr w:type="spellEnd"/>
            <w:proofErr w:type="gram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Российской Федерации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Наимено</w:t>
            </w:r>
            <w:proofErr w:type="spell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вание</w:t>
            </w:r>
            <w:proofErr w:type="spellEnd"/>
            <w:proofErr w:type="gram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источника доходов (источника </w:t>
            </w:r>
            <w:proofErr w:type="spell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финанси</w:t>
            </w:r>
            <w:proofErr w:type="spell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рования</w:t>
            </w:r>
            <w:proofErr w:type="spell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дефицита бюджета)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Отчетный </w:t>
            </w:r>
            <w:proofErr w:type="spellStart"/>
            <w:proofErr w:type="gram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финансо</w:t>
            </w:r>
            <w:proofErr w:type="spell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вый</w:t>
            </w:r>
            <w:proofErr w:type="gramEnd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 год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rFonts w:eastAsia="Times New Roman"/>
                <w:sz w:val="24"/>
                <w:szCs w:val="24"/>
                <w:highlight w:val="white"/>
              </w:rPr>
              <w:t>Текущий финансовый год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Прогноз на очередной финансовый год и плановый период</w:t>
            </w:r>
          </w:p>
        </w:tc>
      </w:tr>
      <w:tr w:rsidR="00A929F4" w:rsidRPr="00A929F4" w:rsidTr="00613397">
        <w:trPr>
          <w:trHeight w:val="2285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8339E0" w:rsidRPr="00A929F4" w:rsidRDefault="008339E0" w:rsidP="00613397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rFonts w:eastAsia="Times New Roman"/>
                <w:sz w:val="24"/>
                <w:szCs w:val="24"/>
                <w:highlight w:val="white"/>
              </w:rPr>
              <w:t xml:space="preserve">Очередной </w:t>
            </w:r>
            <w:proofErr w:type="spellStart"/>
            <w:r w:rsidRPr="00A929F4">
              <w:rPr>
                <w:rFonts w:eastAsia="Times New Roman"/>
                <w:sz w:val="24"/>
                <w:szCs w:val="24"/>
                <w:highlight w:val="white"/>
              </w:rPr>
              <w:t>финансовыйгод</w:t>
            </w:r>
            <w:proofErr w:type="spellEnd"/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1-</w:t>
            </w:r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й год планового периода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2-</w:t>
            </w:r>
            <w:r w:rsidRPr="00A929F4">
              <w:rPr>
                <w:rFonts w:eastAsia="Times New Roman"/>
                <w:sz w:val="24"/>
                <w:szCs w:val="24"/>
                <w:highlight w:val="white"/>
              </w:rPr>
              <w:t>й год планового периода</w:t>
            </w:r>
          </w:p>
        </w:tc>
      </w:tr>
      <w:tr w:rsidR="00A929F4" w:rsidRPr="00A929F4" w:rsidTr="00613397">
        <w:trPr>
          <w:trHeight w:val="47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A929F4">
              <w:rPr>
                <w:sz w:val="24"/>
                <w:szCs w:val="24"/>
                <w:highlight w:val="white"/>
              </w:rPr>
              <w:t>7</w:t>
            </w:r>
          </w:p>
        </w:tc>
      </w:tr>
      <w:tr w:rsidR="00A929F4" w:rsidRPr="00A929F4" w:rsidTr="00613397">
        <w:trPr>
          <w:trHeight w:val="528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9E0" w:rsidRPr="00A929F4" w:rsidRDefault="008339E0" w:rsidP="00613397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929F4">
        <w:rPr>
          <w:rFonts w:eastAsia="Times New Roman"/>
          <w:sz w:val="24"/>
          <w:szCs w:val="24"/>
          <w:highlight w:val="white"/>
        </w:rPr>
        <w:t>Руководитель</w:t>
      </w:r>
      <w:r w:rsidRPr="00A929F4">
        <w:rPr>
          <w:rFonts w:eastAsia="Times New Roman"/>
          <w:sz w:val="24"/>
          <w:szCs w:val="24"/>
        </w:rPr>
        <w:tab/>
      </w:r>
      <w:r w:rsidRPr="00A929F4">
        <w:rPr>
          <w:rFonts w:eastAsia="Times New Roman"/>
          <w:sz w:val="24"/>
          <w:szCs w:val="24"/>
        </w:rPr>
        <w:tab/>
      </w:r>
      <w:r w:rsidRPr="00A929F4">
        <w:rPr>
          <w:rFonts w:eastAsia="Times New Roman"/>
          <w:sz w:val="24"/>
          <w:szCs w:val="24"/>
        </w:rPr>
        <w:tab/>
        <w:t xml:space="preserve">_____________________   __________________           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</w:rPr>
      </w:pPr>
      <w:r w:rsidRPr="00A929F4">
        <w:rPr>
          <w:highlight w:val="white"/>
        </w:rPr>
        <w:t xml:space="preserve">                                               (</w:t>
      </w:r>
      <w:r w:rsidRPr="00A929F4">
        <w:rPr>
          <w:rFonts w:eastAsia="Times New Roman"/>
          <w:highlight w:val="white"/>
        </w:rPr>
        <w:t>подпись)</w:t>
      </w:r>
      <w:r w:rsidRPr="00A929F4">
        <w:rPr>
          <w:rFonts w:eastAsia="Times New Roman"/>
        </w:rPr>
        <w:tab/>
      </w:r>
      <w:r w:rsidRPr="00A929F4">
        <w:rPr>
          <w:rFonts w:eastAsia="Times New Roman"/>
          <w:sz w:val="24"/>
          <w:szCs w:val="24"/>
        </w:rPr>
        <w:tab/>
      </w:r>
      <w:r w:rsidRPr="00A929F4">
        <w:rPr>
          <w:highlight w:val="white"/>
        </w:rPr>
        <w:t>(</w:t>
      </w:r>
      <w:r w:rsidRPr="00A929F4">
        <w:rPr>
          <w:rFonts w:eastAsia="Times New Roman"/>
          <w:highlight w:val="white"/>
        </w:rPr>
        <w:t>расшифровка подписи)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jc w:val="both"/>
        <w:rPr>
          <w:sz w:val="24"/>
          <w:szCs w:val="24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</w:rPr>
        <w:t>Исполнитель                _____________________   __________________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</w:rPr>
      </w:pPr>
      <w:r w:rsidRPr="00A929F4">
        <w:rPr>
          <w:sz w:val="24"/>
          <w:szCs w:val="24"/>
          <w:highlight w:val="white"/>
        </w:rPr>
        <w:t xml:space="preserve">                                       </w:t>
      </w:r>
      <w:r w:rsidRPr="00A929F4">
        <w:rPr>
          <w:highlight w:val="white"/>
        </w:rPr>
        <w:t>(</w:t>
      </w:r>
      <w:r w:rsidRPr="00A929F4">
        <w:rPr>
          <w:rFonts w:eastAsia="Times New Roman"/>
          <w:highlight w:val="white"/>
        </w:rPr>
        <w:t>подпись)</w:t>
      </w:r>
      <w:r w:rsidRPr="00A929F4">
        <w:rPr>
          <w:rFonts w:eastAsia="Times New Roman"/>
        </w:rPr>
        <w:tab/>
        <w:t xml:space="preserve">         </w:t>
      </w:r>
      <w:r w:rsidRPr="00A929F4">
        <w:rPr>
          <w:highlight w:val="white"/>
        </w:rPr>
        <w:t>(</w:t>
      </w:r>
      <w:r w:rsidRPr="00A929F4">
        <w:rPr>
          <w:rFonts w:eastAsia="Times New Roman"/>
          <w:highlight w:val="white"/>
        </w:rPr>
        <w:t>расшифровка подписи)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</w:rPr>
      </w:pPr>
      <w:r w:rsidRPr="00A929F4">
        <w:rPr>
          <w:rFonts w:eastAsia="Times New Roman"/>
        </w:rPr>
        <w:t>_____________________________________________________</w:t>
      </w:r>
    </w:p>
    <w:p w:rsidR="008339E0" w:rsidRPr="00A929F4" w:rsidRDefault="008339E0" w:rsidP="008339E0">
      <w:pPr>
        <w:shd w:val="clear" w:color="auto" w:fill="FFFFFF"/>
        <w:ind w:firstLine="709"/>
        <w:jc w:val="both"/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1. </w:t>
      </w:r>
      <w:r w:rsidRPr="00A929F4">
        <w:rPr>
          <w:rFonts w:eastAsia="Times New Roman"/>
          <w:sz w:val="24"/>
          <w:szCs w:val="24"/>
          <w:highlight w:val="white"/>
        </w:rPr>
        <w:t xml:space="preserve">В графе 1 «Код бюджетной классификации Российской Федерации» указывается код бюджетной классификации в соответствии с бюджетной классификацией Российской Федерации, действующей на момент составления проекта бюджета, с указанием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кода главного администратора доходов бюджета муниципального района</w:t>
      </w:r>
      <w:proofErr w:type="gramEnd"/>
      <w:r w:rsidRPr="00A929F4">
        <w:rPr>
          <w:rFonts w:eastAsia="Times New Roman"/>
          <w:sz w:val="24"/>
          <w:szCs w:val="24"/>
          <w:highlight w:val="white"/>
        </w:rPr>
        <w:t xml:space="preserve"> Татышлинский район, кода главного администратора источников финансирования дефицита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2. </w:t>
      </w:r>
      <w:r w:rsidRPr="00A929F4">
        <w:rPr>
          <w:rFonts w:eastAsia="Times New Roman"/>
          <w:sz w:val="24"/>
          <w:szCs w:val="24"/>
          <w:highlight w:val="white"/>
        </w:rPr>
        <w:t>В графе 2 «Наименование источника доходов (источника финансирования</w:t>
      </w:r>
      <w:r w:rsidRPr="00A929F4">
        <w:rPr>
          <w:sz w:val="24"/>
          <w:szCs w:val="24"/>
        </w:rPr>
        <w:t xml:space="preserve"> </w:t>
      </w:r>
      <w:r w:rsidRPr="00A929F4">
        <w:rPr>
          <w:rFonts w:eastAsia="Times New Roman"/>
          <w:sz w:val="24"/>
          <w:szCs w:val="24"/>
          <w:highlight w:val="white"/>
        </w:rPr>
        <w:t>дефицита бюджета)» приводится наименование кода бюджетной классификации и, в случае детализации видов доходов (источников финансирования дефицита бюджета), наименование данных видов.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lastRenderedPageBreak/>
        <w:t xml:space="preserve">3.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Графа 3 «Отчетный финансовый год» заполняется в соответствии с годовыми отчетами главных администраторов доходов бюджета муниципального района Татышлинский район, главных администраторов источников финансирования дефицита бюджета с указанием всех поступлений в бюджет муниципального района Татышлинский район, поступавших в отчетном финансовом году по главному администратору доходов бюджета муниципального района Татышлинский район, главному администратору источников финансирования дефицита бюджета.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4. </w:t>
      </w:r>
      <w:r w:rsidRPr="00A929F4">
        <w:rPr>
          <w:rFonts w:eastAsia="Times New Roman"/>
          <w:sz w:val="24"/>
          <w:szCs w:val="24"/>
          <w:highlight w:val="white"/>
        </w:rPr>
        <w:t>В графе 4 «Текущий финансовый год» приводится ожидаемое поступление в текущем финансовом году доходов, источников финансирования дефицита бюджета по главному администратору доходов бюджета муниципального района Татышлинский район, главному администратору источников финансирования дефицита бюджета.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5. </w:t>
      </w:r>
      <w:r w:rsidRPr="00A929F4">
        <w:rPr>
          <w:rFonts w:eastAsia="Times New Roman"/>
          <w:sz w:val="24"/>
          <w:szCs w:val="24"/>
          <w:highlight w:val="white"/>
        </w:rPr>
        <w:t>В графах 5-7 указываются прогнозные оценки поступления доходов, источников финансирования дефицита бюджета в среднесрочной перспективе.</w:t>
      </w:r>
    </w:p>
    <w:p w:rsidR="008339E0" w:rsidRPr="00A929F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929F4">
        <w:rPr>
          <w:sz w:val="24"/>
          <w:szCs w:val="24"/>
          <w:highlight w:val="white"/>
        </w:rPr>
        <w:t xml:space="preserve">6. </w:t>
      </w:r>
      <w:proofErr w:type="gramStart"/>
      <w:r w:rsidRPr="00A929F4">
        <w:rPr>
          <w:rFonts w:eastAsia="Times New Roman"/>
          <w:sz w:val="24"/>
          <w:szCs w:val="24"/>
          <w:highlight w:val="white"/>
        </w:rPr>
        <w:t>Для показателей в графах 4-7 необходимо представить пояснительную записку, содержащую расчеты данных показателей в разрезе кодов классификации доходов бюджета муниципального района Татышлинский район, источников финансирования дефицита бюджета с выделением расчетов по детализируемым видам доходов, источников финансирования дефицита бюджета и пояснениями по динамике изменений показателей в очередном финансовом году и плановом периоде.</w:t>
      </w:r>
      <w:proofErr w:type="gramEnd"/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p w:rsidR="00A929F4" w:rsidRPr="00A929F4" w:rsidRDefault="00A929F4" w:rsidP="00A929F4">
      <w:pPr>
        <w:shd w:val="clear" w:color="auto" w:fill="FFFFFF"/>
        <w:ind w:firstLine="709"/>
        <w:jc w:val="right"/>
        <w:rPr>
          <w:rFonts w:eastAsia="Calibri"/>
          <w:sz w:val="28"/>
          <w:szCs w:val="28"/>
        </w:rPr>
      </w:pPr>
      <w:r w:rsidRPr="00A929F4">
        <w:rPr>
          <w:rFonts w:eastAsia="Calibri"/>
          <w:sz w:val="28"/>
          <w:szCs w:val="28"/>
          <w:highlight w:val="white"/>
        </w:rPr>
        <w:t>Приложение 2</w:t>
      </w:r>
    </w:p>
    <w:p w:rsidR="00A929F4" w:rsidRPr="00A929F4" w:rsidRDefault="00A929F4" w:rsidP="00A929F4">
      <w:pPr>
        <w:shd w:val="clear" w:color="auto" w:fill="FFFFFF"/>
        <w:ind w:firstLine="2127"/>
        <w:jc w:val="right"/>
        <w:rPr>
          <w:rFonts w:eastAsia="Calibri"/>
          <w:sz w:val="28"/>
          <w:szCs w:val="28"/>
          <w:highlight w:val="white"/>
        </w:rPr>
      </w:pPr>
      <w:r w:rsidRPr="00A929F4">
        <w:rPr>
          <w:rFonts w:eastAsia="Calibri"/>
          <w:sz w:val="28"/>
          <w:szCs w:val="28"/>
          <w:highlight w:val="white"/>
        </w:rPr>
        <w:t xml:space="preserve">к Порядку составления проекта бюджета Главные распорядители средств бюджета </w:t>
      </w:r>
      <w:r w:rsidRPr="00A929F4">
        <w:rPr>
          <w:rFonts w:eastAsia="Calibri"/>
          <w:sz w:val="28"/>
          <w:szCs w:val="28"/>
        </w:rPr>
        <w:t>сельского поселения</w:t>
      </w:r>
    </w:p>
    <w:p w:rsidR="00A929F4" w:rsidRPr="00A929F4" w:rsidRDefault="00A929F4" w:rsidP="00A929F4">
      <w:pPr>
        <w:shd w:val="clear" w:color="auto" w:fill="FFFFFF"/>
        <w:ind w:firstLine="709"/>
        <w:jc w:val="right"/>
        <w:rPr>
          <w:rFonts w:eastAsia="Calibri"/>
          <w:sz w:val="28"/>
          <w:szCs w:val="28"/>
        </w:rPr>
      </w:pPr>
      <w:r w:rsidRPr="00A929F4">
        <w:rPr>
          <w:rFonts w:eastAsia="Calibri"/>
          <w:sz w:val="28"/>
          <w:szCs w:val="28"/>
          <w:highlight w:val="white"/>
        </w:rPr>
        <w:t xml:space="preserve"> на очередной финансовый год и плановый период</w:t>
      </w:r>
    </w:p>
    <w:p w:rsidR="00A929F4" w:rsidRPr="00A929F4" w:rsidRDefault="00A929F4" w:rsidP="00A929F4">
      <w:pPr>
        <w:shd w:val="clear" w:color="auto" w:fill="FFFFFF"/>
        <w:rPr>
          <w:rFonts w:eastAsia="Calibri"/>
          <w:b/>
          <w:bCs/>
          <w:sz w:val="28"/>
          <w:szCs w:val="28"/>
          <w:highlight w:val="yellow"/>
        </w:rPr>
      </w:pPr>
    </w:p>
    <w:p w:rsidR="00A929F4" w:rsidRPr="00A929F4" w:rsidRDefault="00A929F4" w:rsidP="00A929F4">
      <w:pPr>
        <w:shd w:val="clear" w:color="auto" w:fill="FFFFFF"/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A929F4" w:rsidRPr="00A929F4" w:rsidRDefault="00A929F4" w:rsidP="00A929F4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A929F4">
        <w:rPr>
          <w:rFonts w:eastAsia="Calibri"/>
          <w:b/>
          <w:bCs/>
          <w:sz w:val="28"/>
          <w:szCs w:val="28"/>
        </w:rPr>
        <w:t>График</w:t>
      </w:r>
    </w:p>
    <w:p w:rsidR="00A929F4" w:rsidRPr="00A929F4" w:rsidRDefault="00A929F4" w:rsidP="00A929F4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 w:rsidRPr="00A929F4">
        <w:rPr>
          <w:rFonts w:eastAsia="Calibri"/>
          <w:b/>
          <w:bCs/>
          <w:sz w:val="28"/>
          <w:szCs w:val="28"/>
        </w:rPr>
        <w:t xml:space="preserve">основных мероприятий по составлению проекта бюджета сельского поселения </w:t>
      </w:r>
      <w:proofErr w:type="spellStart"/>
      <w:r w:rsidRPr="00A929F4">
        <w:rPr>
          <w:rFonts w:eastAsia="Calibri"/>
          <w:b/>
          <w:bCs/>
          <w:sz w:val="28"/>
          <w:szCs w:val="28"/>
        </w:rPr>
        <w:t>Бадряшевский</w:t>
      </w:r>
      <w:proofErr w:type="spellEnd"/>
      <w:r w:rsidRPr="00A929F4">
        <w:rPr>
          <w:rFonts w:eastAsia="Calibri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A929F4">
        <w:rPr>
          <w:rFonts w:eastAsia="Calibri"/>
          <w:b/>
          <w:bCs/>
          <w:sz w:val="28"/>
          <w:szCs w:val="28"/>
        </w:rPr>
        <w:t>Татышлинский</w:t>
      </w:r>
      <w:proofErr w:type="spellEnd"/>
      <w:r w:rsidRPr="00A929F4">
        <w:rPr>
          <w:rFonts w:eastAsia="Calibri"/>
          <w:b/>
          <w:bCs/>
          <w:sz w:val="28"/>
          <w:szCs w:val="28"/>
        </w:rPr>
        <w:t xml:space="preserve"> район</w:t>
      </w:r>
    </w:p>
    <w:p w:rsidR="00A929F4" w:rsidRPr="00A929F4" w:rsidRDefault="00A929F4" w:rsidP="00A929F4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 w:rsidRPr="00A929F4">
        <w:rPr>
          <w:rFonts w:eastAsia="Calibri"/>
          <w:b/>
          <w:bCs/>
          <w:sz w:val="28"/>
          <w:szCs w:val="28"/>
        </w:rPr>
        <w:t>на очередной финансовый год и плановый период</w:t>
      </w:r>
    </w:p>
    <w:p w:rsidR="00A929F4" w:rsidRPr="00A929F4" w:rsidRDefault="00A929F4" w:rsidP="00A929F4">
      <w:pPr>
        <w:shd w:val="clear" w:color="auto" w:fill="FFFFFF"/>
        <w:ind w:firstLine="709"/>
        <w:jc w:val="center"/>
        <w:rPr>
          <w:rFonts w:eastAsia="Calibri"/>
          <w:sz w:val="28"/>
          <w:szCs w:val="28"/>
        </w:rPr>
      </w:pPr>
    </w:p>
    <w:p w:rsidR="00A929F4" w:rsidRPr="00A929F4" w:rsidRDefault="00A929F4" w:rsidP="00A929F4">
      <w:pPr>
        <w:shd w:val="clear" w:color="auto" w:fill="FFFFFF"/>
        <w:ind w:firstLine="709"/>
        <w:jc w:val="center"/>
        <w:rPr>
          <w:rFonts w:eastAsia="Calibri"/>
          <w:sz w:val="28"/>
          <w:szCs w:val="28"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8"/>
        <w:gridCol w:w="10"/>
        <w:gridCol w:w="10"/>
        <w:gridCol w:w="4822"/>
        <w:gridCol w:w="1844"/>
        <w:gridCol w:w="10"/>
        <w:gridCol w:w="2766"/>
        <w:gridCol w:w="10"/>
      </w:tblGrid>
      <w:tr w:rsidR="00A929F4" w:rsidRPr="00A929F4" w:rsidTr="005624B6">
        <w:trPr>
          <w:gridAfter w:val="1"/>
          <w:wAfter w:w="10" w:type="dxa"/>
          <w:trHeight w:val="377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A929F4">
              <w:rPr>
                <w:rFonts w:eastAsia="Calibri"/>
                <w:sz w:val="28"/>
                <w:szCs w:val="28"/>
                <w:highlight w:val="white"/>
              </w:rPr>
              <w:t>п</w:t>
            </w:r>
            <w:proofErr w:type="gramEnd"/>
            <w:r w:rsidRPr="00A929F4">
              <w:rPr>
                <w:rFonts w:eastAsia="Calibri"/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Наименование мероприятия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Срок исполнения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Ответственные исполнители</w:t>
            </w:r>
          </w:p>
        </w:tc>
      </w:tr>
      <w:tr w:rsidR="00A929F4" w:rsidRPr="00A929F4" w:rsidTr="005624B6">
        <w:trPr>
          <w:gridAfter w:val="1"/>
          <w:wAfter w:w="10" w:type="dxa"/>
          <w:trHeight w:val="1149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1</w:t>
            </w:r>
            <w:r w:rsidRPr="00A929F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Представление в Финансовое управление </w:t>
            </w:r>
            <w:proofErr w:type="gramStart"/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реестров расходных обязательств главных распорядителей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proofErr w:type="gramEnd"/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апреля 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076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Представление в Финансовое управление информации о прогнозе поступлений в бюджет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до </w:t>
            </w:r>
            <w:r w:rsidRPr="00A929F4">
              <w:rPr>
                <w:rFonts w:eastAsia="Calibri"/>
                <w:sz w:val="28"/>
                <w:szCs w:val="28"/>
              </w:rPr>
              <w:t>10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июня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907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Представление в Финансовое управление прогноза доходов от оказания платных услуг (работ) получателями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и предложений о включении в проект бюджета расходов в объёме планируемых доходов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до </w:t>
            </w:r>
            <w:r w:rsidRPr="00A929F4">
              <w:rPr>
                <w:rFonts w:eastAsia="Calibri"/>
                <w:sz w:val="28"/>
                <w:szCs w:val="28"/>
              </w:rPr>
              <w:t>10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июня 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2472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4</w:t>
            </w: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Представление в Финансовое управление заключения об эффективности реализации муниципальных программ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и проектов решений о прекращении реализации муниципальных программ или необходимости изменения объёма бюджетных ассигнований на финансовое обеспечение реализации муниципальных программ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июля 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Планово-экономический отдел</w:t>
            </w:r>
          </w:p>
        </w:tc>
      </w:tr>
      <w:tr w:rsidR="00A929F4" w:rsidRPr="00A929F4" w:rsidTr="005624B6">
        <w:trPr>
          <w:trHeight w:val="11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lastRenderedPageBreak/>
              <w:t>5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Представление предложений по распределению бюджетных ассигнований на исполнение предлагаемых (планируемых) к принятию расходных обязательств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до 6 июля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Главные распорядители бюджетных средств 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126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Прогноз поступлений налоговых и неналоговых доходов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сентября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412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Определение прогнозного предельного объёма бюджетных ассигнований на исполнение принимаемых расходных обязательств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до </w:t>
            </w:r>
            <w:r w:rsidRPr="00A929F4">
              <w:rPr>
                <w:rFonts w:eastAsia="Calibri"/>
                <w:sz w:val="28"/>
                <w:szCs w:val="28"/>
              </w:rPr>
              <w:t>15 сентября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30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8</w:t>
            </w: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Прогнозирование доходов проекта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на очередной финансовый год и плановый период (далее - проект бюджета)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октября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30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Уточнение (при необходимости) предельного объёма бюджетных ассигнований на исполнение действующих и принимаемых расходных обязательств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октябрь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772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Представление в Финансовое управление: распределения предельных объёмов бюджетных ассигнований по кодам бюджетной классификации Российской Федерации; обоснования распределения бюджетных ассигнований 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20 октября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2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Определение объёма расходов на обслуживание муниципального долга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20 октября текущего финансового 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Определение предельного объёма муниципального долга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20 октября сентября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Уточнение проекта бюджета по доходам, расходам, дефициту (профициту), источникам финансирования дефицита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ноября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Формирование расходов проекта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ноября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1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Определение объёма дефицита (профицита)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ноября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trHeight w:val="1132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Определение </w:t>
            </w:r>
            <w:proofErr w:type="gramStart"/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источников финансирования дефицита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до 1 ноября текущего финансового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834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Внесение проекта решения Совета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929F4">
              <w:rPr>
                <w:rFonts w:eastAsia="Calibri"/>
                <w:sz w:val="28"/>
                <w:szCs w:val="28"/>
                <w:highlight w:val="white"/>
              </w:rPr>
              <w:t>Бадряшевский</w:t>
            </w:r>
            <w:proofErr w:type="spellEnd"/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сельсовет муниципального района </w:t>
            </w:r>
            <w:proofErr w:type="spellStart"/>
            <w:r w:rsidRPr="00A929F4">
              <w:rPr>
                <w:rFonts w:eastAsia="Calibri"/>
                <w:sz w:val="28"/>
                <w:szCs w:val="28"/>
                <w:highlight w:val="white"/>
              </w:rPr>
              <w:t>Татышлинский</w:t>
            </w:r>
            <w:proofErr w:type="spellEnd"/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район о бюджете на рассмотрение в Администрацию</w:t>
            </w:r>
            <w:r w:rsidRPr="00A929F4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929F4">
              <w:rPr>
                <w:rFonts w:eastAsia="Calibri"/>
                <w:sz w:val="28"/>
                <w:szCs w:val="28"/>
              </w:rPr>
              <w:t>Бадряшевский</w:t>
            </w:r>
            <w:proofErr w:type="spellEnd"/>
            <w:r w:rsidRPr="00A929F4">
              <w:rPr>
                <w:rFonts w:eastAsia="Calibri"/>
                <w:sz w:val="28"/>
                <w:szCs w:val="28"/>
              </w:rPr>
              <w:t xml:space="preserve"> сельсовет 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муниципального района </w:t>
            </w:r>
            <w:proofErr w:type="spellStart"/>
            <w:r w:rsidRPr="00A929F4">
              <w:rPr>
                <w:rFonts w:eastAsia="Calibri"/>
                <w:sz w:val="28"/>
                <w:szCs w:val="28"/>
                <w:highlight w:val="white"/>
              </w:rPr>
              <w:t>Татышлинский</w:t>
            </w:r>
            <w:proofErr w:type="spellEnd"/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район</w:t>
            </w:r>
            <w:r w:rsidRPr="00A929F4">
              <w:rPr>
                <w:rFonts w:eastAsia="Calibri"/>
                <w:sz w:val="28"/>
                <w:szCs w:val="28"/>
              </w:rPr>
              <w:t xml:space="preserve"> РБ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не позднее 10 ноября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Главные распорядители средств бюджета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A929F4" w:rsidRPr="00A929F4" w:rsidTr="005624B6">
        <w:trPr>
          <w:gridAfter w:val="1"/>
          <w:wAfter w:w="10" w:type="dxa"/>
          <w:trHeight w:val="1443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29F4" w:rsidRPr="00A929F4" w:rsidRDefault="00A929F4" w:rsidP="00A929F4">
            <w:pPr>
              <w:shd w:val="clear" w:color="auto" w:fill="FFFFFF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  <w:p w:rsidR="00A929F4" w:rsidRPr="00A929F4" w:rsidRDefault="00A929F4" w:rsidP="00A929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Одобрение и внесение проекта решения Совета </w:t>
            </w:r>
            <w:r w:rsidRPr="00A929F4">
              <w:rPr>
                <w:rFonts w:eastAsia="Calibri"/>
                <w:sz w:val="28"/>
                <w:szCs w:val="28"/>
              </w:rPr>
              <w:t>сельского поселения</w:t>
            </w: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 о бюджете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 xml:space="preserve">не позднее 15  ноября </w:t>
            </w:r>
          </w:p>
          <w:p w:rsidR="00A929F4" w:rsidRPr="00A929F4" w:rsidRDefault="00A929F4" w:rsidP="00A929F4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29F4" w:rsidRPr="00A929F4" w:rsidRDefault="00A929F4" w:rsidP="00A929F4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A929F4">
              <w:rPr>
                <w:rFonts w:eastAsia="Calibri"/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A929F4" w:rsidRPr="00A929F4" w:rsidRDefault="00A929F4" w:rsidP="00A929F4">
      <w:pPr>
        <w:rPr>
          <w:rFonts w:eastAsia="Calibri"/>
          <w:sz w:val="28"/>
          <w:szCs w:val="28"/>
        </w:rPr>
      </w:pPr>
    </w:p>
    <w:p w:rsidR="008339E0" w:rsidRPr="00A929F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</w:p>
    <w:sectPr w:rsidR="008339E0" w:rsidRPr="00A929F4" w:rsidSect="0061729A">
      <w:type w:val="continuous"/>
      <w:pgSz w:w="11909" w:h="16834"/>
      <w:pgMar w:top="851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31C"/>
    <w:multiLevelType w:val="hybridMultilevel"/>
    <w:tmpl w:val="7DDE4E9A"/>
    <w:lvl w:ilvl="0" w:tplc="E0606DD8">
      <w:start w:val="1"/>
      <w:numFmt w:val="upperRoman"/>
      <w:lvlText w:val="%1."/>
      <w:lvlJc w:val="left"/>
      <w:pPr>
        <w:ind w:left="1429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28"/>
    <w:rsid w:val="000E2028"/>
    <w:rsid w:val="001F350F"/>
    <w:rsid w:val="00497DE9"/>
    <w:rsid w:val="00664901"/>
    <w:rsid w:val="008339E0"/>
    <w:rsid w:val="00A929F4"/>
    <w:rsid w:val="00C70D5D"/>
    <w:rsid w:val="00CF1A10"/>
    <w:rsid w:val="00F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339E0"/>
    <w:pPr>
      <w:widowControl/>
      <w:autoSpaceDE/>
      <w:autoSpaceDN/>
      <w:adjustRightInd/>
      <w:jc w:val="center"/>
    </w:pPr>
    <w:rPr>
      <w:rFonts w:eastAsia="Times New Roman"/>
      <w:b/>
      <w:sz w:val="22"/>
      <w:u w:val="single"/>
    </w:rPr>
  </w:style>
  <w:style w:type="character" w:customStyle="1" w:styleId="a6">
    <w:name w:val="Название Знак"/>
    <w:basedOn w:val="a0"/>
    <w:link w:val="a5"/>
    <w:rsid w:val="008339E0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7">
    <w:name w:val="List Paragraph"/>
    <w:basedOn w:val="a"/>
    <w:uiPriority w:val="34"/>
    <w:qFormat/>
    <w:rsid w:val="008339E0"/>
    <w:pPr>
      <w:ind w:left="720"/>
      <w:contextualSpacing/>
    </w:pPr>
  </w:style>
  <w:style w:type="paragraph" w:styleId="a8">
    <w:name w:val="Body Text"/>
    <w:basedOn w:val="a"/>
    <w:link w:val="a9"/>
    <w:rsid w:val="008339E0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9">
    <w:name w:val="Основной текст Знак"/>
    <w:basedOn w:val="a0"/>
    <w:link w:val="a8"/>
    <w:rsid w:val="008339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339E0"/>
    <w:pPr>
      <w:widowControl/>
      <w:autoSpaceDE/>
      <w:autoSpaceDN/>
      <w:adjustRightInd/>
      <w:jc w:val="center"/>
    </w:pPr>
    <w:rPr>
      <w:rFonts w:eastAsia="Times New Roman"/>
      <w:b/>
      <w:sz w:val="22"/>
      <w:u w:val="single"/>
    </w:rPr>
  </w:style>
  <w:style w:type="character" w:customStyle="1" w:styleId="a6">
    <w:name w:val="Название Знак"/>
    <w:basedOn w:val="a0"/>
    <w:link w:val="a5"/>
    <w:rsid w:val="008339E0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7">
    <w:name w:val="List Paragraph"/>
    <w:basedOn w:val="a"/>
    <w:uiPriority w:val="34"/>
    <w:qFormat/>
    <w:rsid w:val="008339E0"/>
    <w:pPr>
      <w:ind w:left="720"/>
      <w:contextualSpacing/>
    </w:pPr>
  </w:style>
  <w:style w:type="paragraph" w:styleId="a8">
    <w:name w:val="Body Text"/>
    <w:basedOn w:val="a"/>
    <w:link w:val="a9"/>
    <w:rsid w:val="008339E0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9">
    <w:name w:val="Основной текст Знак"/>
    <w:basedOn w:val="a0"/>
    <w:link w:val="a8"/>
    <w:rsid w:val="008339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5366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5</cp:revision>
  <cp:lastPrinted>2019-10-25T17:36:00Z</cp:lastPrinted>
  <dcterms:created xsi:type="dcterms:W3CDTF">2019-10-25T17:32:00Z</dcterms:created>
  <dcterms:modified xsi:type="dcterms:W3CDTF">2019-11-26T15:31:00Z</dcterms:modified>
</cp:coreProperties>
</file>