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0DA7B" w14:textId="77777777" w:rsidR="006723E5" w:rsidRDefault="007C3A70">
      <w:pPr>
        <w:pStyle w:val="aa"/>
        <w:spacing w:after="0"/>
        <w:ind w:hanging="283"/>
        <w:jc w:val="center"/>
        <w:rPr>
          <w:b/>
          <w:sz w:val="28"/>
          <w:szCs w:val="28"/>
        </w:rPr>
      </w:pPr>
      <w:r>
        <w:rPr>
          <w:b/>
          <w:sz w:val="28"/>
          <w:szCs w:val="28"/>
        </w:rPr>
        <w:t>ДОКЛАД</w:t>
      </w:r>
    </w:p>
    <w:p w14:paraId="4281A139" w14:textId="77777777" w:rsidR="006723E5" w:rsidRDefault="007C3A70">
      <w:pPr>
        <w:pStyle w:val="aa"/>
        <w:spacing w:after="0"/>
        <w:ind w:hanging="283"/>
        <w:jc w:val="center"/>
        <w:rPr>
          <w:b/>
          <w:sz w:val="28"/>
          <w:szCs w:val="28"/>
        </w:rPr>
      </w:pPr>
      <w:r>
        <w:rPr>
          <w:b/>
          <w:sz w:val="28"/>
          <w:szCs w:val="28"/>
        </w:rPr>
        <w:t>ОБ ОСУЩЕСТВЛЕНИИ МУНИЦИПАЛЬНОГО КОНТРОЛЯ В СООТВЕТСТВУЮЩИХ СФЕРАХ ДЕЯТЕЛЬНОСТИ</w:t>
      </w:r>
    </w:p>
    <w:p w14:paraId="78CC90DC" w14:textId="18229EB6" w:rsidR="006723E5" w:rsidRDefault="47EA6E06" w:rsidP="47EA6E06">
      <w:pPr>
        <w:pStyle w:val="aa"/>
        <w:spacing w:after="0"/>
        <w:ind w:hanging="283"/>
        <w:jc w:val="center"/>
        <w:rPr>
          <w:b/>
          <w:bCs/>
          <w:sz w:val="28"/>
          <w:szCs w:val="28"/>
        </w:rPr>
      </w:pPr>
      <w:r w:rsidRPr="47EA6E06">
        <w:rPr>
          <w:b/>
          <w:bCs/>
          <w:sz w:val="28"/>
          <w:szCs w:val="28"/>
        </w:rPr>
        <w:t>И ОБ ЭФФЕКТИВНОСТИ ТАКОГО КОНТРОЛЯ НА ТЕРРИТОРИИ СЕЛЬСКОГО ПОСЕЛЕНИЯ БАДРЯШЕВСКИЙ СЕЛЬСОВЕТ МУНИЦИПАЛЬНОГО РАЙОНА ТАТЫШЛИНСКИЙ РАЙОН РЕСПУБЛИКИ БАШКОРТОСТАН</w:t>
      </w:r>
    </w:p>
    <w:p w14:paraId="7B56599F" w14:textId="77777777" w:rsidR="006723E5" w:rsidRDefault="007C3A70">
      <w:pPr>
        <w:pStyle w:val="aa"/>
        <w:spacing w:after="0"/>
        <w:ind w:hanging="283"/>
        <w:jc w:val="center"/>
      </w:pPr>
      <w:r>
        <w:rPr>
          <w:b/>
          <w:sz w:val="28"/>
          <w:szCs w:val="28"/>
        </w:rPr>
        <w:t xml:space="preserve">ЗА 2019 </w:t>
      </w:r>
      <w:r>
        <w:rPr>
          <w:b/>
          <w:sz w:val="28"/>
          <w:szCs w:val="28"/>
        </w:rPr>
        <w:t>ГОД</w:t>
      </w:r>
    </w:p>
    <w:p w14:paraId="672A6659" w14:textId="77777777" w:rsidR="006723E5" w:rsidRDefault="006723E5">
      <w:pPr>
        <w:pStyle w:val="aa"/>
        <w:spacing w:after="0"/>
        <w:jc w:val="both"/>
        <w:rPr>
          <w:b/>
          <w:sz w:val="28"/>
          <w:szCs w:val="28"/>
        </w:rPr>
      </w:pPr>
    </w:p>
    <w:p w14:paraId="4553CBD4" w14:textId="77777777" w:rsidR="006723E5" w:rsidRDefault="007C3A70">
      <w:pPr>
        <w:pStyle w:val="aa"/>
        <w:spacing w:after="0"/>
        <w:ind w:left="0" w:firstLine="720"/>
        <w:jc w:val="both"/>
      </w:pPr>
      <w:r>
        <w:rPr>
          <w:sz w:val="28"/>
          <w:szCs w:val="28"/>
        </w:rPr>
        <w:t>Настоящий доклад подготовлен во исполнение постановления Правительства Российской Федерации от 5 апреля 2010 года № 215 «Об утверждении правил подготовки докладов об осуществлении государственного контроля (надзора), муниципального контроля в соответс</w:t>
      </w:r>
      <w:r>
        <w:rPr>
          <w:sz w:val="28"/>
          <w:szCs w:val="28"/>
        </w:rPr>
        <w:t>твующих сферах деятельности и об эффективности такого контроля (надзора)»,  в целях реализации положений Федерального закона от 6 октября 2003 г. № 131-ФЗ (ред. от 28.12.2013) «Об общих принципах организации местного самоуправления в Российской Федерации»,</w:t>
      </w:r>
      <w:r>
        <w:rPr>
          <w:sz w:val="28"/>
          <w:szCs w:val="28"/>
        </w:rPr>
        <w:t xml:space="preserve"> Федерального закона от 26 декабря 2008 года № 294-ФЗ (ред. 28.12.2013)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14:paraId="0A37501D" w14:textId="77777777" w:rsidR="006723E5" w:rsidRDefault="006723E5">
      <w:pPr>
        <w:jc w:val="center"/>
        <w:rPr>
          <w:sz w:val="28"/>
          <w:szCs w:val="28"/>
        </w:rPr>
      </w:pPr>
    </w:p>
    <w:p w14:paraId="612E4B94" w14:textId="77777777" w:rsidR="006723E5" w:rsidRDefault="007C3A70">
      <w:pPr>
        <w:jc w:val="center"/>
        <w:rPr>
          <w:b/>
          <w:sz w:val="28"/>
          <w:szCs w:val="28"/>
        </w:rPr>
      </w:pPr>
      <w:r>
        <w:rPr>
          <w:b/>
          <w:sz w:val="28"/>
          <w:szCs w:val="28"/>
        </w:rPr>
        <w:t>Раздел 1. Состояние нормативно-прав</w:t>
      </w:r>
      <w:r>
        <w:rPr>
          <w:b/>
          <w:sz w:val="28"/>
          <w:szCs w:val="28"/>
        </w:rPr>
        <w:t>ового регулирования в</w:t>
      </w:r>
    </w:p>
    <w:p w14:paraId="43DBDAB3" w14:textId="77777777" w:rsidR="006723E5" w:rsidRDefault="007C3A70">
      <w:pPr>
        <w:jc w:val="center"/>
        <w:rPr>
          <w:sz w:val="28"/>
          <w:szCs w:val="28"/>
        </w:rPr>
      </w:pPr>
      <w:r>
        <w:rPr>
          <w:b/>
          <w:sz w:val="28"/>
          <w:szCs w:val="28"/>
        </w:rPr>
        <w:t>соответствующей сфере деятельности</w:t>
      </w:r>
    </w:p>
    <w:p w14:paraId="31928730" w14:textId="4750B861" w:rsidR="006723E5" w:rsidRDefault="47EA6E06">
      <w:pPr>
        <w:ind w:firstLine="720"/>
        <w:jc w:val="both"/>
        <w:rPr>
          <w:sz w:val="28"/>
          <w:szCs w:val="28"/>
        </w:rPr>
      </w:pPr>
      <w:r w:rsidRPr="47EA6E06">
        <w:rPr>
          <w:sz w:val="28"/>
          <w:szCs w:val="28"/>
        </w:rPr>
        <w:t xml:space="preserve">Все принятые и утвержденные нормативные правовые акты доступны на официальном сайте администрации сельского поселения </w:t>
      </w:r>
      <w:r w:rsidR="00833C27">
        <w:rPr>
          <w:sz w:val="28"/>
          <w:szCs w:val="28"/>
        </w:rPr>
        <w:t>Бадряшевский</w:t>
      </w:r>
      <w:r w:rsidRPr="47EA6E06">
        <w:rPr>
          <w:sz w:val="28"/>
          <w:szCs w:val="28"/>
        </w:rPr>
        <w:t xml:space="preserve"> сельсовет муниципального района Татышлинский район Республики Башкортостан в сети Интернет по адресу: http:</w:t>
      </w:r>
      <w:r w:rsidR="00833C27" w:rsidRPr="00833C27">
        <w:t xml:space="preserve"> </w:t>
      </w:r>
      <w:r w:rsidR="00833C27" w:rsidRPr="00833C27">
        <w:rPr>
          <w:sz w:val="28"/>
          <w:szCs w:val="28"/>
        </w:rPr>
        <w:t>https://badryash36sp.ru/</w:t>
      </w:r>
    </w:p>
    <w:p w14:paraId="5DAB6C7B" w14:textId="77777777" w:rsidR="006723E5" w:rsidRDefault="006723E5">
      <w:pPr>
        <w:rPr>
          <w:sz w:val="28"/>
          <w:szCs w:val="28"/>
        </w:rPr>
      </w:pPr>
    </w:p>
    <w:p w14:paraId="1693052C" w14:textId="77777777" w:rsidR="006723E5" w:rsidRDefault="007C3A70">
      <w:pPr>
        <w:jc w:val="center"/>
        <w:rPr>
          <w:b/>
          <w:sz w:val="28"/>
          <w:szCs w:val="28"/>
        </w:rPr>
      </w:pPr>
      <w:r>
        <w:rPr>
          <w:b/>
          <w:sz w:val="28"/>
          <w:szCs w:val="28"/>
        </w:rPr>
        <w:t>Раздел 2. Организация муниципального контроля</w:t>
      </w:r>
    </w:p>
    <w:p w14:paraId="583575F1" w14:textId="07E9E2C1" w:rsidR="006723E5" w:rsidRDefault="007C3A70">
      <w:pPr>
        <w:pStyle w:val="ab"/>
        <w:spacing w:before="0" w:after="0"/>
        <w:ind w:firstLine="709"/>
        <w:jc w:val="both"/>
      </w:pPr>
      <w:r>
        <w:rPr>
          <w:sz w:val="28"/>
          <w:szCs w:val="28"/>
          <w:u w:val="single"/>
        </w:rPr>
        <w:t xml:space="preserve">В рамках муниципального земельного контроля администрация сельского поселения </w:t>
      </w:r>
      <w:r w:rsidR="00833C27">
        <w:rPr>
          <w:sz w:val="28"/>
          <w:szCs w:val="28"/>
          <w:u w:val="single"/>
        </w:rPr>
        <w:t>Бадряшевский</w:t>
      </w:r>
      <w:r>
        <w:rPr>
          <w:sz w:val="28"/>
          <w:szCs w:val="28"/>
          <w:u w:val="single"/>
        </w:rPr>
        <w:t xml:space="preserve"> сельсовет муниципального района Татышлинский район Республики Башкор</w:t>
      </w:r>
      <w:r>
        <w:rPr>
          <w:sz w:val="28"/>
          <w:szCs w:val="28"/>
          <w:u w:val="single"/>
        </w:rPr>
        <w:t>тостан осуществляет следующие полномочия и функции:</w:t>
      </w:r>
    </w:p>
    <w:p w14:paraId="483D5499" w14:textId="77777777" w:rsidR="006723E5" w:rsidRDefault="007C3A70">
      <w:pPr>
        <w:pStyle w:val="ab"/>
        <w:spacing w:before="0" w:after="0"/>
        <w:ind w:firstLine="709"/>
        <w:jc w:val="both"/>
        <w:rPr>
          <w:sz w:val="28"/>
          <w:szCs w:val="28"/>
        </w:rPr>
      </w:pPr>
      <w:r>
        <w:rPr>
          <w:sz w:val="28"/>
          <w:szCs w:val="28"/>
        </w:rPr>
        <w:t>1. Организация проверок по соблюдению собственниками, землепользователями, землевладельцами, арендаторами, обладателями сервитутов, установленных нормативными правовыми актами правил использования земельн</w:t>
      </w:r>
      <w:r>
        <w:rPr>
          <w:sz w:val="28"/>
          <w:szCs w:val="28"/>
        </w:rPr>
        <w:t>ых участков, в том числе по вопросам:</w:t>
      </w:r>
    </w:p>
    <w:p w14:paraId="15407BC8" w14:textId="77777777" w:rsidR="006723E5" w:rsidRDefault="007C3A70">
      <w:pPr>
        <w:pStyle w:val="ab"/>
        <w:spacing w:before="0" w:after="0"/>
        <w:ind w:firstLine="709"/>
        <w:jc w:val="both"/>
        <w:rPr>
          <w:sz w:val="28"/>
          <w:szCs w:val="28"/>
        </w:rPr>
      </w:pPr>
      <w:r>
        <w:rPr>
          <w:sz w:val="28"/>
          <w:szCs w:val="28"/>
        </w:rPr>
        <w:t>- соблюдения физическими и юридическими лицами, индивидуальными предпринимателями установленного режима использования земельных участков в соответствии с их целевым назначением;</w:t>
      </w:r>
    </w:p>
    <w:p w14:paraId="6D283949" w14:textId="77777777" w:rsidR="006723E5" w:rsidRDefault="007C3A70">
      <w:pPr>
        <w:pStyle w:val="ab"/>
        <w:spacing w:before="0" w:after="0"/>
        <w:ind w:firstLine="709"/>
        <w:jc w:val="both"/>
        <w:rPr>
          <w:sz w:val="28"/>
          <w:szCs w:val="28"/>
        </w:rPr>
      </w:pPr>
      <w:r>
        <w:rPr>
          <w:sz w:val="28"/>
          <w:szCs w:val="28"/>
        </w:rPr>
        <w:t>- недопущения самовольного занятия земел</w:t>
      </w:r>
      <w:r>
        <w:rPr>
          <w:sz w:val="28"/>
          <w:szCs w:val="28"/>
        </w:rPr>
        <w:t>ьных участков;</w:t>
      </w:r>
    </w:p>
    <w:p w14:paraId="178B6B7B" w14:textId="77777777" w:rsidR="006723E5" w:rsidRDefault="007C3A70">
      <w:pPr>
        <w:pStyle w:val="ab"/>
        <w:spacing w:before="0" w:after="0"/>
        <w:ind w:firstLine="709"/>
        <w:jc w:val="both"/>
      </w:pPr>
      <w:r>
        <w:rPr>
          <w:sz w:val="28"/>
          <w:szCs w:val="28"/>
        </w:rPr>
        <w:t>- соблюдения физическими и юридическими лицами, индивидуальными предпринимателями сроков освоения земельных участков;</w:t>
      </w:r>
    </w:p>
    <w:p w14:paraId="1417EDEC" w14:textId="77777777" w:rsidR="006723E5" w:rsidRDefault="007C3A70">
      <w:pPr>
        <w:pStyle w:val="ab"/>
        <w:spacing w:before="0" w:after="0"/>
        <w:ind w:firstLine="709"/>
        <w:jc w:val="both"/>
        <w:rPr>
          <w:sz w:val="28"/>
          <w:szCs w:val="28"/>
        </w:rPr>
      </w:pPr>
      <w:r>
        <w:rPr>
          <w:sz w:val="28"/>
          <w:szCs w:val="28"/>
        </w:rPr>
        <w:t>- оформления прав на земельный участок;</w:t>
      </w:r>
    </w:p>
    <w:p w14:paraId="11CFD79F" w14:textId="77777777" w:rsidR="006723E5" w:rsidRDefault="007C3A70">
      <w:pPr>
        <w:pStyle w:val="ab"/>
        <w:spacing w:before="0" w:after="0"/>
        <w:ind w:firstLine="709"/>
        <w:jc w:val="both"/>
        <w:rPr>
          <w:sz w:val="28"/>
          <w:szCs w:val="28"/>
        </w:rPr>
      </w:pPr>
      <w:r>
        <w:rPr>
          <w:sz w:val="28"/>
          <w:szCs w:val="28"/>
        </w:rPr>
        <w:lastRenderedPageBreak/>
        <w:t>- своевременного и качественного выполнения мероприятий по улучшению земель;</w:t>
      </w:r>
    </w:p>
    <w:p w14:paraId="545B8800" w14:textId="77777777" w:rsidR="006723E5" w:rsidRDefault="007C3A70">
      <w:pPr>
        <w:pStyle w:val="ab"/>
        <w:spacing w:before="0" w:after="0"/>
        <w:ind w:firstLine="709"/>
        <w:jc w:val="both"/>
        <w:rPr>
          <w:sz w:val="28"/>
          <w:szCs w:val="28"/>
        </w:rPr>
      </w:pPr>
      <w:r>
        <w:rPr>
          <w:sz w:val="28"/>
          <w:szCs w:val="28"/>
        </w:rPr>
        <w:t>- пред</w:t>
      </w:r>
      <w:r>
        <w:rPr>
          <w:sz w:val="28"/>
          <w:szCs w:val="28"/>
        </w:rPr>
        <w:t>отвращения и ликвидации захламлений, загрязнений и других процессов, вызывающих деградацию земель;</w:t>
      </w:r>
    </w:p>
    <w:p w14:paraId="4CECADEE" w14:textId="77777777" w:rsidR="006723E5" w:rsidRDefault="007C3A70">
      <w:pPr>
        <w:pStyle w:val="ab"/>
        <w:spacing w:before="0" w:after="0"/>
        <w:ind w:firstLine="709"/>
        <w:jc w:val="both"/>
        <w:rPr>
          <w:sz w:val="28"/>
          <w:szCs w:val="28"/>
        </w:rPr>
      </w:pPr>
      <w:r>
        <w:rPr>
          <w:sz w:val="28"/>
          <w:szCs w:val="28"/>
        </w:rPr>
        <w:t>- своевременного возврата земель, предоставленных в аренду;</w:t>
      </w:r>
    </w:p>
    <w:p w14:paraId="15E61A14" w14:textId="77777777" w:rsidR="006723E5" w:rsidRDefault="007C3A70">
      <w:pPr>
        <w:pStyle w:val="ab"/>
        <w:spacing w:before="0" w:after="0"/>
        <w:ind w:firstLine="709"/>
        <w:jc w:val="both"/>
        <w:rPr>
          <w:sz w:val="28"/>
          <w:szCs w:val="28"/>
        </w:rPr>
      </w:pPr>
      <w:r>
        <w:rPr>
          <w:sz w:val="28"/>
          <w:szCs w:val="28"/>
        </w:rPr>
        <w:t xml:space="preserve"> - своевременного внесения землепользователями арендной платы.</w:t>
      </w:r>
    </w:p>
    <w:p w14:paraId="36544DFB" w14:textId="77777777" w:rsidR="006723E5" w:rsidRDefault="007C3A70">
      <w:pPr>
        <w:pStyle w:val="ab"/>
        <w:spacing w:before="0" w:after="0"/>
        <w:ind w:firstLine="709"/>
        <w:jc w:val="both"/>
        <w:rPr>
          <w:sz w:val="28"/>
          <w:szCs w:val="28"/>
        </w:rPr>
      </w:pPr>
      <w:r>
        <w:rPr>
          <w:sz w:val="28"/>
          <w:szCs w:val="28"/>
        </w:rPr>
        <w:t xml:space="preserve">2. Осуществление контроля за </w:t>
      </w:r>
      <w:r>
        <w:rPr>
          <w:sz w:val="28"/>
          <w:szCs w:val="28"/>
        </w:rPr>
        <w:t>устранением землепользователями нарушений земельного законодательства.</w:t>
      </w:r>
    </w:p>
    <w:p w14:paraId="4225DF30" w14:textId="77777777" w:rsidR="006723E5" w:rsidRDefault="007C3A70">
      <w:pPr>
        <w:pStyle w:val="ab"/>
        <w:spacing w:before="0" w:after="0"/>
        <w:ind w:firstLine="709"/>
        <w:jc w:val="both"/>
        <w:rPr>
          <w:sz w:val="28"/>
          <w:szCs w:val="28"/>
        </w:rPr>
      </w:pPr>
      <w:r>
        <w:rPr>
          <w:sz w:val="28"/>
          <w:szCs w:val="28"/>
        </w:rPr>
        <w:t>3. Иные полномочия, предусмотренные законодательством Российской Федерации.</w:t>
      </w:r>
    </w:p>
    <w:p w14:paraId="60DD4569" w14:textId="2653134C" w:rsidR="006723E5" w:rsidRDefault="007C3A70">
      <w:pPr>
        <w:pStyle w:val="ab"/>
        <w:spacing w:before="0" w:after="0"/>
        <w:ind w:firstLine="709"/>
        <w:jc w:val="both"/>
      </w:pPr>
      <w:bookmarkStart w:id="0" w:name="_Hlk26785182"/>
      <w:bookmarkEnd w:id="0"/>
      <w:r>
        <w:rPr>
          <w:sz w:val="28"/>
          <w:szCs w:val="28"/>
          <w:u w:val="single"/>
        </w:rPr>
        <w:t xml:space="preserve">В рамках муниципального лесного контроля администрация сельского поселения </w:t>
      </w:r>
      <w:r w:rsidR="00833C27">
        <w:rPr>
          <w:sz w:val="28"/>
          <w:szCs w:val="28"/>
          <w:u w:val="single"/>
        </w:rPr>
        <w:t>Бадряшевский</w:t>
      </w:r>
      <w:r>
        <w:rPr>
          <w:sz w:val="28"/>
          <w:szCs w:val="28"/>
          <w:u w:val="single"/>
        </w:rPr>
        <w:t xml:space="preserve"> сельсовет муници</w:t>
      </w:r>
      <w:r>
        <w:rPr>
          <w:sz w:val="28"/>
          <w:szCs w:val="28"/>
          <w:u w:val="single"/>
        </w:rPr>
        <w:t>пального района Татышлинский район Республики Башкортостан осуществляет следующие полномочия и функции:</w:t>
      </w:r>
    </w:p>
    <w:p w14:paraId="0FC596B0" w14:textId="77777777" w:rsidR="006723E5" w:rsidRDefault="007C3A70">
      <w:pPr>
        <w:ind w:firstLine="708"/>
        <w:jc w:val="both"/>
        <w:rPr>
          <w:sz w:val="28"/>
          <w:szCs w:val="28"/>
        </w:rPr>
      </w:pPr>
      <w:r>
        <w:rPr>
          <w:sz w:val="28"/>
          <w:szCs w:val="28"/>
        </w:rPr>
        <w:t>- предупреждение, выявление и пресечение нарушений лесного законодательства;</w:t>
      </w:r>
    </w:p>
    <w:p w14:paraId="797A8837" w14:textId="77777777" w:rsidR="006723E5" w:rsidRDefault="007C3A70">
      <w:pPr>
        <w:ind w:firstLine="708"/>
        <w:jc w:val="both"/>
        <w:rPr>
          <w:sz w:val="28"/>
          <w:szCs w:val="28"/>
        </w:rPr>
      </w:pPr>
      <w:r>
        <w:rPr>
          <w:sz w:val="28"/>
          <w:szCs w:val="28"/>
        </w:rPr>
        <w:t>- соблюдение лесного законодательства, требований по использованию, охране,</w:t>
      </w:r>
      <w:r>
        <w:rPr>
          <w:sz w:val="28"/>
          <w:szCs w:val="28"/>
        </w:rPr>
        <w:t xml:space="preserve"> защите, воспроизводству лесов на территории поселения юридическими лицами и гражданами, в том числе индивидуальными предпринимателями (далее - граждане), осуществляющими свою деятельность на лесных участках на территории сельского поселения;</w:t>
      </w:r>
    </w:p>
    <w:p w14:paraId="4AACB634" w14:textId="23DF511A" w:rsidR="006723E5" w:rsidRDefault="007C3A70">
      <w:pPr>
        <w:pStyle w:val="ab"/>
        <w:spacing w:before="0" w:after="0"/>
        <w:ind w:firstLine="709"/>
        <w:jc w:val="both"/>
        <w:rPr>
          <w:sz w:val="28"/>
          <w:szCs w:val="28"/>
          <w:u w:val="single"/>
        </w:rPr>
      </w:pPr>
      <w:r>
        <w:rPr>
          <w:sz w:val="28"/>
          <w:szCs w:val="28"/>
          <w:u w:val="single"/>
        </w:rPr>
        <w:t>В рамках муни</w:t>
      </w:r>
      <w:r>
        <w:rPr>
          <w:sz w:val="28"/>
          <w:szCs w:val="28"/>
          <w:u w:val="single"/>
        </w:rPr>
        <w:t xml:space="preserve">ципального жилищного контроля администрация сельского поселения </w:t>
      </w:r>
      <w:r w:rsidR="00833C27">
        <w:rPr>
          <w:sz w:val="28"/>
          <w:szCs w:val="28"/>
          <w:u w:val="single"/>
        </w:rPr>
        <w:t>Бадряшевский</w:t>
      </w:r>
      <w:r>
        <w:rPr>
          <w:sz w:val="28"/>
          <w:szCs w:val="28"/>
          <w:u w:val="single"/>
        </w:rPr>
        <w:t xml:space="preserve"> сельсовет муниципального района Татышлинский район Республики Башкортостан осуществляет следующие полномочия и функции:</w:t>
      </w:r>
    </w:p>
    <w:p w14:paraId="5703E77E" w14:textId="77777777" w:rsidR="006723E5" w:rsidRDefault="007C3A70">
      <w:pPr>
        <w:ind w:firstLine="708"/>
        <w:jc w:val="both"/>
        <w:rPr>
          <w:sz w:val="28"/>
          <w:szCs w:val="28"/>
        </w:rPr>
      </w:pPr>
      <w:r>
        <w:rPr>
          <w:sz w:val="28"/>
          <w:szCs w:val="28"/>
        </w:rPr>
        <w:t>- предупреждение, выявление и пресечение нарушений жил</w:t>
      </w:r>
      <w:r>
        <w:rPr>
          <w:sz w:val="28"/>
          <w:szCs w:val="28"/>
        </w:rPr>
        <w:t>ищного законодательства;</w:t>
      </w:r>
    </w:p>
    <w:p w14:paraId="7910DC73" w14:textId="1B4E87CB" w:rsidR="006723E5" w:rsidRDefault="007C3A70">
      <w:pPr>
        <w:pStyle w:val="ab"/>
        <w:spacing w:before="0" w:after="0"/>
        <w:ind w:firstLine="709"/>
        <w:jc w:val="both"/>
        <w:rPr>
          <w:sz w:val="28"/>
          <w:szCs w:val="28"/>
        </w:rPr>
      </w:pPr>
      <w:r>
        <w:rPr>
          <w:sz w:val="28"/>
          <w:szCs w:val="28"/>
        </w:rPr>
        <w:t>- соблюдения юридическими лицами, индивидуальными предпринимателями, гражданами обязательных требований, установленных в отношении</w:t>
      </w:r>
      <w:r>
        <w:rPr>
          <w:b/>
          <w:sz w:val="28"/>
          <w:szCs w:val="28"/>
        </w:rPr>
        <w:t xml:space="preserve"> </w:t>
      </w:r>
      <w:r>
        <w:rPr>
          <w:sz w:val="28"/>
          <w:szCs w:val="28"/>
        </w:rPr>
        <w:t xml:space="preserve">жилищного фонда сельского поселения </w:t>
      </w:r>
      <w:r w:rsidR="00833C27">
        <w:rPr>
          <w:sz w:val="28"/>
          <w:szCs w:val="28"/>
        </w:rPr>
        <w:t>Бадряшевский</w:t>
      </w:r>
      <w:r>
        <w:rPr>
          <w:sz w:val="28"/>
          <w:szCs w:val="28"/>
        </w:rPr>
        <w:t xml:space="preserve"> сельсовет федеральными законами и законами Рес</w:t>
      </w:r>
      <w:r>
        <w:rPr>
          <w:sz w:val="28"/>
          <w:szCs w:val="28"/>
        </w:rPr>
        <w:t xml:space="preserve">публики Башкортостан в области жилищных отношений, а также муниципальными правовыми актами сельского поселения </w:t>
      </w:r>
      <w:r w:rsidR="00833C27">
        <w:rPr>
          <w:sz w:val="28"/>
          <w:szCs w:val="28"/>
        </w:rPr>
        <w:t>Бадряшевский</w:t>
      </w:r>
      <w:r>
        <w:rPr>
          <w:sz w:val="28"/>
          <w:szCs w:val="28"/>
        </w:rPr>
        <w:t xml:space="preserve"> сельсовет.</w:t>
      </w:r>
    </w:p>
    <w:p w14:paraId="02EB378F" w14:textId="77777777" w:rsidR="006723E5" w:rsidRDefault="006723E5">
      <w:pPr>
        <w:rPr>
          <w:sz w:val="28"/>
          <w:szCs w:val="28"/>
        </w:rPr>
      </w:pPr>
    </w:p>
    <w:p w14:paraId="2B280B7B" w14:textId="77777777" w:rsidR="006723E5" w:rsidRDefault="007C3A70">
      <w:pPr>
        <w:jc w:val="center"/>
        <w:rPr>
          <w:b/>
          <w:sz w:val="28"/>
          <w:szCs w:val="28"/>
        </w:rPr>
      </w:pPr>
      <w:r>
        <w:rPr>
          <w:b/>
          <w:sz w:val="28"/>
          <w:szCs w:val="28"/>
        </w:rPr>
        <w:t>Раздел 3. Финансовое и кадровое обеспечение муниципального контроля</w:t>
      </w:r>
    </w:p>
    <w:p w14:paraId="77D8DD71" w14:textId="77777777" w:rsidR="006723E5" w:rsidRDefault="007C3A70">
      <w:pPr>
        <w:ind w:firstLine="720"/>
        <w:jc w:val="both"/>
        <w:rPr>
          <w:sz w:val="28"/>
          <w:szCs w:val="28"/>
        </w:rPr>
      </w:pPr>
      <w:r>
        <w:rPr>
          <w:sz w:val="28"/>
          <w:szCs w:val="28"/>
        </w:rPr>
        <w:t>а) Финансовое обеспечение на проведение муницип</w:t>
      </w:r>
      <w:r>
        <w:rPr>
          <w:sz w:val="28"/>
          <w:szCs w:val="28"/>
        </w:rPr>
        <w:t>ального контроля не осуществлялось.</w:t>
      </w:r>
    </w:p>
    <w:p w14:paraId="629C0787" w14:textId="77777777" w:rsidR="006723E5" w:rsidRDefault="007C3A70">
      <w:pPr>
        <w:ind w:firstLine="567"/>
        <w:jc w:val="both"/>
      </w:pPr>
      <w:r>
        <w:rPr>
          <w:sz w:val="28"/>
          <w:szCs w:val="28"/>
        </w:rPr>
        <w:t xml:space="preserve">  б) Организацией муниципального контроля занимается глава Сельского поселения по всем направлениям.</w:t>
      </w:r>
    </w:p>
    <w:p w14:paraId="0582385F" w14:textId="3CAE939C" w:rsidR="006723E5" w:rsidRDefault="007C3A70">
      <w:pPr>
        <w:ind w:firstLine="720"/>
        <w:jc w:val="both"/>
        <w:rPr>
          <w:sz w:val="28"/>
          <w:szCs w:val="28"/>
        </w:rPr>
      </w:pPr>
      <w:r>
        <w:rPr>
          <w:sz w:val="28"/>
          <w:szCs w:val="28"/>
        </w:rPr>
        <w:t xml:space="preserve">в) Мероприятия по повышению квалификации работника, выполняющего функции по контролю </w:t>
      </w:r>
      <w:proofErr w:type="gramStart"/>
      <w:r>
        <w:rPr>
          <w:sz w:val="28"/>
          <w:szCs w:val="28"/>
        </w:rPr>
        <w:t>в 2019</w:t>
      </w:r>
      <w:r w:rsidR="00833C27">
        <w:rPr>
          <w:sz w:val="28"/>
          <w:szCs w:val="28"/>
        </w:rPr>
        <w:t xml:space="preserve"> </w:t>
      </w:r>
      <w:r>
        <w:rPr>
          <w:sz w:val="28"/>
          <w:szCs w:val="28"/>
        </w:rPr>
        <w:t>году</w:t>
      </w:r>
      <w:proofErr w:type="gramEnd"/>
      <w:r>
        <w:rPr>
          <w:sz w:val="28"/>
          <w:szCs w:val="28"/>
        </w:rPr>
        <w:t xml:space="preserve"> не проводились. </w:t>
      </w:r>
    </w:p>
    <w:p w14:paraId="5C78C865" w14:textId="77777777" w:rsidR="006723E5" w:rsidRDefault="007C3A70">
      <w:pPr>
        <w:ind w:firstLine="706"/>
        <w:jc w:val="both"/>
      </w:pPr>
      <w:r>
        <w:rPr>
          <w:sz w:val="28"/>
          <w:szCs w:val="28"/>
        </w:rPr>
        <w:t xml:space="preserve">г) Данных о средней нагрузке на 1 работника – нет, </w:t>
      </w:r>
      <w:r>
        <w:rPr>
          <w:color w:val="000000"/>
          <w:sz w:val="28"/>
          <w:szCs w:val="28"/>
        </w:rPr>
        <w:t xml:space="preserve">так как </w:t>
      </w:r>
      <w:r>
        <w:rPr>
          <w:sz w:val="28"/>
          <w:szCs w:val="28"/>
        </w:rPr>
        <w:t xml:space="preserve">в </w:t>
      </w:r>
      <w:proofErr w:type="gramStart"/>
      <w:r>
        <w:rPr>
          <w:sz w:val="28"/>
          <w:szCs w:val="28"/>
        </w:rPr>
        <w:t>2019  году</w:t>
      </w:r>
      <w:proofErr w:type="gramEnd"/>
      <w:r>
        <w:rPr>
          <w:sz w:val="28"/>
          <w:szCs w:val="28"/>
        </w:rPr>
        <w:t xml:space="preserve"> проверки по муниципальному контролю в отношении юридических лиц и индивидуальных предпринимателей не проводились.</w:t>
      </w:r>
    </w:p>
    <w:p w14:paraId="48599AFB" w14:textId="77777777" w:rsidR="006723E5" w:rsidRDefault="007C3A70">
      <w:pPr>
        <w:jc w:val="both"/>
      </w:pPr>
      <w:r>
        <w:rPr>
          <w:sz w:val="28"/>
          <w:szCs w:val="28"/>
        </w:rPr>
        <w:lastRenderedPageBreak/>
        <w:t xml:space="preserve">         д) Эксперты и представители экспертных организаций в 2019 год</w:t>
      </w:r>
      <w:r>
        <w:rPr>
          <w:sz w:val="28"/>
          <w:szCs w:val="28"/>
        </w:rPr>
        <w:t>у не привлекались к проведению мероприятий по контролю.</w:t>
      </w:r>
    </w:p>
    <w:p w14:paraId="6A05A809" w14:textId="77777777" w:rsidR="006723E5" w:rsidRDefault="006723E5">
      <w:pPr>
        <w:rPr>
          <w:sz w:val="28"/>
          <w:szCs w:val="28"/>
        </w:rPr>
      </w:pPr>
    </w:p>
    <w:p w14:paraId="1C0EEAF5" w14:textId="77777777" w:rsidR="006723E5" w:rsidRDefault="007C3A70">
      <w:pPr>
        <w:jc w:val="center"/>
        <w:rPr>
          <w:b/>
          <w:sz w:val="28"/>
          <w:szCs w:val="28"/>
        </w:rPr>
      </w:pPr>
      <w:r>
        <w:rPr>
          <w:b/>
          <w:sz w:val="28"/>
          <w:szCs w:val="28"/>
        </w:rPr>
        <w:t>Раздел 4. Проведение муниципального контроля</w:t>
      </w:r>
    </w:p>
    <w:p w14:paraId="1513F5B2" w14:textId="77777777" w:rsidR="006723E5" w:rsidRDefault="007C3A70">
      <w:pPr>
        <w:jc w:val="both"/>
      </w:pPr>
      <w:r>
        <w:rPr>
          <w:sz w:val="28"/>
          <w:szCs w:val="28"/>
        </w:rPr>
        <w:t xml:space="preserve">     На территории Сельского поселения за 2019 год было проведено 0 проверки, в том числе:</w:t>
      </w:r>
    </w:p>
    <w:p w14:paraId="6140A716" w14:textId="77777777" w:rsidR="006723E5" w:rsidRDefault="007C3A70">
      <w:pPr>
        <w:jc w:val="both"/>
        <w:rPr>
          <w:sz w:val="28"/>
          <w:szCs w:val="28"/>
        </w:rPr>
      </w:pPr>
      <w:r>
        <w:rPr>
          <w:sz w:val="28"/>
          <w:szCs w:val="28"/>
        </w:rPr>
        <w:t>- в отношении юридических лиц и индивидуальных предпринимателей</w:t>
      </w:r>
      <w:r>
        <w:rPr>
          <w:sz w:val="28"/>
          <w:szCs w:val="28"/>
        </w:rPr>
        <w:t xml:space="preserve"> 0 проверок;</w:t>
      </w:r>
    </w:p>
    <w:p w14:paraId="36296A80" w14:textId="77777777" w:rsidR="006723E5" w:rsidRDefault="007C3A70">
      <w:pPr>
        <w:jc w:val="both"/>
      </w:pPr>
      <w:r>
        <w:rPr>
          <w:sz w:val="28"/>
          <w:szCs w:val="28"/>
        </w:rPr>
        <w:t>- в отношении физических лиц 0 проверки, в том числе 0 плановых.</w:t>
      </w:r>
    </w:p>
    <w:p w14:paraId="5A39BBE3" w14:textId="77777777" w:rsidR="006723E5" w:rsidRDefault="006723E5">
      <w:pPr>
        <w:ind w:firstLine="706"/>
        <w:jc w:val="both"/>
        <w:rPr>
          <w:sz w:val="28"/>
          <w:szCs w:val="28"/>
        </w:rPr>
      </w:pPr>
    </w:p>
    <w:p w14:paraId="5F606BB1" w14:textId="77777777" w:rsidR="006723E5" w:rsidRDefault="007C3A70">
      <w:pPr>
        <w:jc w:val="center"/>
        <w:rPr>
          <w:sz w:val="28"/>
          <w:szCs w:val="28"/>
        </w:rPr>
      </w:pPr>
      <w:r>
        <w:rPr>
          <w:b/>
          <w:sz w:val="28"/>
          <w:szCs w:val="28"/>
        </w:rPr>
        <w:t>Раздел 5. Действия органов муниципального контроля по пресечению нарушений обязательных требований и (или) устранению последствий таких нарушений</w:t>
      </w:r>
    </w:p>
    <w:p w14:paraId="3DBC1A49" w14:textId="0544CC05" w:rsidR="006723E5" w:rsidRDefault="007C3A70">
      <w:pPr>
        <w:ind w:firstLine="708"/>
        <w:jc w:val="both"/>
      </w:pPr>
      <w:r>
        <w:rPr>
          <w:sz w:val="28"/>
          <w:szCs w:val="28"/>
        </w:rPr>
        <w:t xml:space="preserve">В результате проведения плановых проверок соблюдения требований земельного законодательства в 2019 году на территории Сельского поселения </w:t>
      </w:r>
      <w:r w:rsidR="00833C27">
        <w:rPr>
          <w:sz w:val="28"/>
          <w:szCs w:val="28"/>
        </w:rPr>
        <w:t>Бадряшевский</w:t>
      </w:r>
      <w:r>
        <w:rPr>
          <w:sz w:val="28"/>
          <w:szCs w:val="28"/>
        </w:rPr>
        <w:t xml:space="preserve"> сельсовет нарушений земельного законодательства физическими лицами не выявлено. </w:t>
      </w:r>
    </w:p>
    <w:p w14:paraId="1FC1560B" w14:textId="77777777" w:rsidR="006723E5" w:rsidRDefault="007C3A70">
      <w:pPr>
        <w:ind w:firstLine="708"/>
        <w:jc w:val="both"/>
        <w:rPr>
          <w:sz w:val="28"/>
        </w:rPr>
      </w:pPr>
      <w:r>
        <w:rPr>
          <w:sz w:val="28"/>
        </w:rPr>
        <w:t>Так как в рамках ус</w:t>
      </w:r>
      <w:r>
        <w:rPr>
          <w:sz w:val="28"/>
        </w:rPr>
        <w:t>тановленной компетенции администрация Сельского поселения не обладает полномочиями составлять протоколы об административных правонарушениях, возбуждать дела об административных правонарушениях, осуществлять производство по делам об административных правона</w:t>
      </w:r>
      <w:r>
        <w:rPr>
          <w:sz w:val="28"/>
        </w:rPr>
        <w:t>рушениях, а также представления об устранении причин и условий, способствовавших совершению административных правонарушений, в целях привлечения нарушителей к административной ответственности и устранения нарушений, дано предписание пользователю земельного</w:t>
      </w:r>
      <w:r>
        <w:rPr>
          <w:sz w:val="28"/>
        </w:rPr>
        <w:t xml:space="preserve"> участка о необходимости оформления права пользования данным земельным участком. При не устранении нарушения до указанного срока материалы по данным проверки будут направлены в орган государственного земельного контроля – отдел по Татышлинскому району Упра</w:t>
      </w:r>
      <w:r>
        <w:rPr>
          <w:sz w:val="28"/>
        </w:rPr>
        <w:t>вления государственной регистрации, кадастра и картографии по Республике Башкортостан для принятия решения о наличии либо отсутствии состава нарушения земельного законодательства и соответствующих мер реагирования.</w:t>
      </w:r>
    </w:p>
    <w:p w14:paraId="41C8F396" w14:textId="77777777" w:rsidR="006723E5" w:rsidRDefault="006723E5">
      <w:pPr>
        <w:rPr>
          <w:sz w:val="28"/>
          <w:szCs w:val="28"/>
        </w:rPr>
      </w:pPr>
    </w:p>
    <w:p w14:paraId="5971BE80" w14:textId="77777777" w:rsidR="006723E5" w:rsidRDefault="007C3A70">
      <w:pPr>
        <w:jc w:val="center"/>
        <w:rPr>
          <w:b/>
          <w:sz w:val="28"/>
          <w:szCs w:val="28"/>
        </w:rPr>
      </w:pPr>
      <w:r>
        <w:rPr>
          <w:b/>
          <w:sz w:val="28"/>
          <w:szCs w:val="28"/>
        </w:rPr>
        <w:t xml:space="preserve">Раздел 6. Анализ и оценка эффективности </w:t>
      </w:r>
      <w:r>
        <w:rPr>
          <w:b/>
          <w:sz w:val="28"/>
          <w:szCs w:val="28"/>
        </w:rPr>
        <w:t>муниципального контроля</w:t>
      </w:r>
    </w:p>
    <w:p w14:paraId="72A3D3EC" w14:textId="77777777" w:rsidR="006723E5" w:rsidRDefault="006723E5">
      <w:pPr>
        <w:jc w:val="center"/>
        <w:rPr>
          <w:b/>
          <w:sz w:val="28"/>
          <w:szCs w:val="28"/>
        </w:rPr>
      </w:pPr>
    </w:p>
    <w:tbl>
      <w:tblPr>
        <w:tblW w:w="929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848"/>
        <w:gridCol w:w="1450"/>
      </w:tblGrid>
      <w:tr w:rsidR="006723E5" w14:paraId="71D64BA6" w14:textId="77777777">
        <w:trPr>
          <w:trHeight w:val="608"/>
        </w:trPr>
        <w:tc>
          <w:tcPr>
            <w:tcW w:w="7848" w:type="dxa"/>
            <w:tcBorders>
              <w:top w:val="single" w:sz="4" w:space="0" w:color="000000"/>
              <w:left w:val="single" w:sz="4" w:space="0" w:color="000000"/>
              <w:bottom w:val="single" w:sz="4" w:space="0" w:color="000000"/>
            </w:tcBorders>
            <w:shd w:val="clear" w:color="auto" w:fill="auto"/>
            <w:vAlign w:val="center"/>
          </w:tcPr>
          <w:p w14:paraId="2D96C4EF" w14:textId="77777777" w:rsidR="006723E5" w:rsidRDefault="007C3A70">
            <w:pPr>
              <w:jc w:val="center"/>
            </w:pPr>
            <w:r>
              <w:t xml:space="preserve">Показатели эффективности </w:t>
            </w:r>
          </w:p>
          <w:p w14:paraId="334639AC" w14:textId="77777777" w:rsidR="006723E5" w:rsidRDefault="007C3A70">
            <w:pPr>
              <w:jc w:val="center"/>
            </w:pPr>
            <w:r>
              <w:t>муниципального контроля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B5A13" w14:textId="77777777" w:rsidR="006723E5" w:rsidRDefault="007C3A70">
            <w:pPr>
              <w:jc w:val="center"/>
            </w:pPr>
            <w:r>
              <w:t>2019</w:t>
            </w:r>
          </w:p>
          <w:p w14:paraId="100BE4A3" w14:textId="77777777" w:rsidR="006723E5" w:rsidRDefault="007C3A70">
            <w:pPr>
              <w:jc w:val="center"/>
            </w:pPr>
            <w:r>
              <w:t>год</w:t>
            </w:r>
          </w:p>
        </w:tc>
      </w:tr>
      <w:tr w:rsidR="006723E5" w14:paraId="4B73E586" w14:textId="77777777">
        <w:trPr>
          <w:trHeight w:val="88"/>
        </w:trPr>
        <w:tc>
          <w:tcPr>
            <w:tcW w:w="7848" w:type="dxa"/>
            <w:tcBorders>
              <w:top w:val="single" w:sz="4" w:space="0" w:color="000000"/>
              <w:left w:val="single" w:sz="4" w:space="0" w:color="000000"/>
              <w:bottom w:val="single" w:sz="4" w:space="0" w:color="000000"/>
            </w:tcBorders>
            <w:shd w:val="clear" w:color="auto" w:fill="auto"/>
            <w:vAlign w:val="center"/>
          </w:tcPr>
          <w:p w14:paraId="649841BE" w14:textId="77777777" w:rsidR="006723E5" w:rsidRDefault="007C3A70">
            <w:pPr>
              <w:jc w:val="center"/>
              <w:rPr>
                <w:sz w:val="20"/>
                <w:szCs w:val="20"/>
              </w:rPr>
            </w:pPr>
            <w:r>
              <w:rPr>
                <w:sz w:val="20"/>
                <w:szCs w:val="20"/>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99B5" w14:textId="77777777" w:rsidR="006723E5" w:rsidRDefault="007C3A70">
            <w:pPr>
              <w:jc w:val="center"/>
              <w:rPr>
                <w:sz w:val="20"/>
                <w:szCs w:val="20"/>
              </w:rPr>
            </w:pPr>
            <w:r>
              <w:rPr>
                <w:sz w:val="20"/>
                <w:szCs w:val="20"/>
              </w:rPr>
              <w:t>2</w:t>
            </w:r>
          </w:p>
        </w:tc>
      </w:tr>
      <w:tr w:rsidR="006723E5" w14:paraId="61D9E7D7" w14:textId="77777777">
        <w:tc>
          <w:tcPr>
            <w:tcW w:w="7848" w:type="dxa"/>
            <w:tcBorders>
              <w:top w:val="single" w:sz="4" w:space="0" w:color="000000"/>
              <w:left w:val="single" w:sz="4" w:space="0" w:color="000000"/>
              <w:bottom w:val="single" w:sz="4" w:space="0" w:color="000000"/>
            </w:tcBorders>
            <w:shd w:val="clear" w:color="auto" w:fill="auto"/>
            <w:vAlign w:val="center"/>
          </w:tcPr>
          <w:p w14:paraId="746DAA3D" w14:textId="77777777" w:rsidR="006723E5" w:rsidRDefault="007C3A70">
            <w:pPr>
              <w:rPr>
                <w:sz w:val="22"/>
              </w:rPr>
            </w:pPr>
            <w:r>
              <w:rPr>
                <w:sz w:val="22"/>
              </w:rPr>
              <w:t xml:space="preserve">Выполнение утвержденного плана проведения плановых проверок </w:t>
            </w:r>
          </w:p>
          <w:p w14:paraId="0C1C470A" w14:textId="77777777" w:rsidR="006723E5" w:rsidRDefault="007C3A70">
            <w:pPr>
              <w:rPr>
                <w:sz w:val="22"/>
              </w:rPr>
            </w:pPr>
            <w:r>
              <w:rPr>
                <w:sz w:val="22"/>
              </w:rPr>
              <w:t>(в процентах от общего количества запланированных проверок)</w:t>
            </w:r>
          </w:p>
          <w:p w14:paraId="0D0B940D" w14:textId="77777777" w:rsidR="006723E5" w:rsidRDefault="006723E5">
            <w:pPr>
              <w:rPr>
                <w:sz w:val="22"/>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700D" w14:textId="77777777" w:rsidR="006723E5" w:rsidRDefault="007C3A70">
            <w:pPr>
              <w:jc w:val="center"/>
              <w:rPr>
                <w:lang w:val="tt-RU"/>
              </w:rPr>
            </w:pPr>
            <w:r>
              <w:t>100</w:t>
            </w:r>
          </w:p>
        </w:tc>
      </w:tr>
      <w:tr w:rsidR="006723E5" w14:paraId="35096A56" w14:textId="77777777">
        <w:tc>
          <w:tcPr>
            <w:tcW w:w="7848" w:type="dxa"/>
            <w:tcBorders>
              <w:top w:val="single" w:sz="4" w:space="0" w:color="000000"/>
              <w:left w:val="single" w:sz="4" w:space="0" w:color="000000"/>
              <w:bottom w:val="single" w:sz="4" w:space="0" w:color="000000"/>
            </w:tcBorders>
            <w:shd w:val="clear" w:color="auto" w:fill="auto"/>
            <w:vAlign w:val="center"/>
          </w:tcPr>
          <w:p w14:paraId="77BDAD1A" w14:textId="2508047E" w:rsidR="006723E5" w:rsidRDefault="007C3A70">
            <w:r>
              <w:rPr>
                <w:sz w:val="22"/>
              </w:rPr>
              <w:t xml:space="preserve">Доля юридических лиц, индивидуальных предпринимателей, в отношении которых администрацией </w:t>
            </w:r>
            <w:r>
              <w:rPr>
                <w:sz w:val="22"/>
                <w:szCs w:val="22"/>
              </w:rPr>
              <w:t xml:space="preserve">Сельского поселения </w:t>
            </w:r>
            <w:r w:rsidR="00833C27">
              <w:rPr>
                <w:sz w:val="22"/>
                <w:szCs w:val="22"/>
              </w:rPr>
              <w:t>Бадряшевский</w:t>
            </w:r>
            <w:r>
              <w:rPr>
                <w:sz w:val="22"/>
                <w:szCs w:val="22"/>
              </w:rPr>
              <w:t xml:space="preserve"> сельсовет муниципального района Татышлинский район Республики Башкортостан </w:t>
            </w:r>
            <w:r>
              <w:rPr>
                <w:sz w:val="22"/>
              </w:rPr>
              <w:t>были проведены проверки (в процентах от общего количе</w:t>
            </w:r>
            <w:r>
              <w:rPr>
                <w:sz w:val="22"/>
              </w:rPr>
              <w:t xml:space="preserve">ства юридических лиц, </w:t>
            </w:r>
            <w:r>
              <w:rPr>
                <w:sz w:val="22"/>
              </w:rPr>
              <w:lastRenderedPageBreak/>
              <w:t xml:space="preserve">индивидуальных предпринимателей, осуществляющих деятельность на территории </w:t>
            </w:r>
            <w:r>
              <w:rPr>
                <w:sz w:val="22"/>
                <w:szCs w:val="22"/>
              </w:rPr>
              <w:t xml:space="preserve">Сельского поселения </w:t>
            </w:r>
            <w:r w:rsidR="00833C27">
              <w:rPr>
                <w:sz w:val="22"/>
                <w:szCs w:val="22"/>
              </w:rPr>
              <w:t>Бадряшевский</w:t>
            </w:r>
            <w:r>
              <w:rPr>
                <w:sz w:val="22"/>
                <w:szCs w:val="22"/>
              </w:rPr>
              <w:t xml:space="preserve"> сельсовет</w:t>
            </w:r>
            <w:r>
              <w:rPr>
                <w:sz w:val="22"/>
              </w:rPr>
              <w:t>)</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4315" w14:textId="77777777" w:rsidR="006723E5" w:rsidRDefault="007C3A70">
            <w:pPr>
              <w:jc w:val="center"/>
            </w:pPr>
            <w:r>
              <w:lastRenderedPageBreak/>
              <w:t>0</w:t>
            </w:r>
          </w:p>
        </w:tc>
      </w:tr>
      <w:tr w:rsidR="006723E5" w14:paraId="7ECEDF0F" w14:textId="77777777">
        <w:tc>
          <w:tcPr>
            <w:tcW w:w="7848" w:type="dxa"/>
            <w:tcBorders>
              <w:top w:val="single" w:sz="4" w:space="0" w:color="000000"/>
              <w:left w:val="single" w:sz="4" w:space="0" w:color="000000"/>
              <w:bottom w:val="single" w:sz="4" w:space="0" w:color="000000"/>
            </w:tcBorders>
            <w:shd w:val="clear" w:color="auto" w:fill="auto"/>
            <w:vAlign w:val="center"/>
          </w:tcPr>
          <w:p w14:paraId="62189DEE" w14:textId="77777777" w:rsidR="006723E5" w:rsidRDefault="007C3A70">
            <w:pPr>
              <w:rPr>
                <w:sz w:val="22"/>
              </w:rPr>
            </w:pPr>
            <w:r>
              <w:rPr>
                <w:sz w:val="22"/>
              </w:rPr>
              <w:t xml:space="preserve">Доля проведенных внеплановых проверок </w:t>
            </w:r>
          </w:p>
          <w:p w14:paraId="00A9AF5B" w14:textId="77777777" w:rsidR="006723E5" w:rsidRDefault="007C3A70">
            <w:pPr>
              <w:rPr>
                <w:sz w:val="22"/>
              </w:rPr>
            </w:pPr>
            <w:r>
              <w:rPr>
                <w:sz w:val="22"/>
              </w:rPr>
              <w:t>(в процентах от общего количества проведенных проверок)</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F001" w14:textId="77777777" w:rsidR="006723E5" w:rsidRDefault="007C3A70">
            <w:pPr>
              <w:jc w:val="center"/>
            </w:pPr>
            <w:r>
              <w:t>0</w:t>
            </w:r>
          </w:p>
        </w:tc>
      </w:tr>
      <w:tr w:rsidR="006723E5" w14:paraId="408D81AB" w14:textId="77777777">
        <w:tc>
          <w:tcPr>
            <w:tcW w:w="7848" w:type="dxa"/>
            <w:tcBorders>
              <w:top w:val="single" w:sz="4" w:space="0" w:color="000000"/>
              <w:left w:val="single" w:sz="4" w:space="0" w:color="000000"/>
              <w:bottom w:val="single" w:sz="4" w:space="0" w:color="000000"/>
            </w:tcBorders>
            <w:shd w:val="clear" w:color="auto" w:fill="auto"/>
            <w:vAlign w:val="center"/>
          </w:tcPr>
          <w:p w14:paraId="5894C38E" w14:textId="77777777" w:rsidR="006723E5" w:rsidRDefault="007C3A70">
            <w:r>
              <w:rPr>
                <w:sz w:val="22"/>
              </w:rPr>
              <w:t>Доля внеп</w:t>
            </w:r>
            <w:r>
              <w:rPr>
                <w:sz w:val="22"/>
              </w:rPr>
              <w:t>лановых проверок, проведенных по фактам проверок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w:t>
            </w:r>
            <w:r>
              <w:rPr>
                <w:sz w:val="22"/>
              </w:rPr>
              <w:t>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w:t>
            </w:r>
            <w:r>
              <w:rPr>
                <w:sz w:val="22"/>
              </w:rPr>
              <w:t>еденных внеплановых проверок)</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FE02" w14:textId="77777777" w:rsidR="006723E5" w:rsidRDefault="007C3A70">
            <w:pPr>
              <w:jc w:val="center"/>
            </w:pPr>
            <w:r>
              <w:t>0</w:t>
            </w:r>
          </w:p>
        </w:tc>
      </w:tr>
      <w:tr w:rsidR="006723E5" w14:paraId="2A9901BD" w14:textId="77777777">
        <w:tc>
          <w:tcPr>
            <w:tcW w:w="7848" w:type="dxa"/>
            <w:tcBorders>
              <w:top w:val="single" w:sz="4" w:space="0" w:color="000000"/>
              <w:left w:val="single" w:sz="4" w:space="0" w:color="000000"/>
              <w:bottom w:val="single" w:sz="4" w:space="0" w:color="000000"/>
            </w:tcBorders>
            <w:shd w:val="clear" w:color="auto" w:fill="auto"/>
            <w:vAlign w:val="center"/>
          </w:tcPr>
          <w:p w14:paraId="775C62BA" w14:textId="77777777" w:rsidR="006723E5" w:rsidRDefault="007C3A70">
            <w:r>
              <w:rPr>
                <w:sz w:val="22"/>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w:t>
            </w:r>
            <w:r>
              <w:rPr>
                <w:sz w:val="22"/>
              </w:rPr>
              <w:t>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w:t>
            </w:r>
            <w:r>
              <w:rPr>
                <w:sz w:val="22"/>
              </w:rPr>
              <w:t xml:space="preserve"> (в процентах от общего числа проверенных лиц)</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3584" w14:textId="77777777" w:rsidR="006723E5" w:rsidRDefault="007C3A70">
            <w:pPr>
              <w:jc w:val="center"/>
            </w:pPr>
            <w:r>
              <w:t>0</w:t>
            </w:r>
          </w:p>
        </w:tc>
      </w:tr>
      <w:tr w:rsidR="006723E5" w14:paraId="7A74D8E4" w14:textId="77777777">
        <w:tc>
          <w:tcPr>
            <w:tcW w:w="7848" w:type="dxa"/>
            <w:tcBorders>
              <w:top w:val="single" w:sz="4" w:space="0" w:color="000000"/>
              <w:left w:val="single" w:sz="4" w:space="0" w:color="000000"/>
              <w:bottom w:val="single" w:sz="4" w:space="0" w:color="000000"/>
            </w:tcBorders>
            <w:shd w:val="clear" w:color="auto" w:fill="auto"/>
            <w:vAlign w:val="center"/>
          </w:tcPr>
          <w:p w14:paraId="450BA77A" w14:textId="77777777" w:rsidR="006723E5" w:rsidRDefault="007C3A70">
            <w:r>
              <w:rPr>
                <w:sz w:val="22"/>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w:t>
            </w:r>
            <w:r>
              <w:rPr>
                <w:sz w:val="22"/>
              </w:rPr>
              <w:t>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w:t>
            </w:r>
            <w:r>
              <w:rPr>
                <w:sz w:val="22"/>
              </w:rPr>
              <w:t>ия дальнейшего причинения вреда и ликвидации последствий таких нарушений (в процентах от общего количества проведенных внеплановых проверок)</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F93F" w14:textId="77777777" w:rsidR="006723E5" w:rsidRDefault="007C3A70">
            <w:pPr>
              <w:jc w:val="center"/>
            </w:pPr>
            <w:r>
              <w:t>0</w:t>
            </w:r>
          </w:p>
        </w:tc>
      </w:tr>
      <w:tr w:rsidR="006723E5" w14:paraId="791AA92E" w14:textId="77777777">
        <w:tc>
          <w:tcPr>
            <w:tcW w:w="7848" w:type="dxa"/>
            <w:tcBorders>
              <w:top w:val="single" w:sz="4" w:space="0" w:color="000000"/>
              <w:left w:val="single" w:sz="4" w:space="0" w:color="000000"/>
              <w:bottom w:val="single" w:sz="4" w:space="0" w:color="000000"/>
            </w:tcBorders>
            <w:shd w:val="clear" w:color="auto" w:fill="auto"/>
            <w:vAlign w:val="center"/>
          </w:tcPr>
          <w:p w14:paraId="1673C1CC" w14:textId="77777777" w:rsidR="006723E5" w:rsidRDefault="007C3A70">
            <w:r>
              <w:rPr>
                <w:sz w:val="22"/>
              </w:rPr>
              <w:t>Доля юридических лиц, индивидуальных предпринимателей, в деятельности которых выявлены нарушения обязательных тр</w:t>
            </w:r>
            <w:r>
              <w:rPr>
                <w:sz w:val="22"/>
              </w:rPr>
              <w:t>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w:t>
            </w:r>
            <w:r>
              <w:rPr>
                <w:sz w:val="22"/>
              </w:rPr>
              <w:t>ности государства, а также возникновение чрезвычайных ситуаций природного и техногенного характера (в процентах от общего числа проверенных лиц)</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FF8E" w14:textId="77777777" w:rsidR="006723E5" w:rsidRDefault="007C3A70">
            <w:pPr>
              <w:jc w:val="center"/>
            </w:pPr>
            <w:r>
              <w:t>0</w:t>
            </w:r>
          </w:p>
        </w:tc>
      </w:tr>
      <w:tr w:rsidR="006723E5" w14:paraId="14F4A10F" w14:textId="77777777">
        <w:tc>
          <w:tcPr>
            <w:tcW w:w="7848" w:type="dxa"/>
            <w:tcBorders>
              <w:top w:val="single" w:sz="4" w:space="0" w:color="000000"/>
              <w:left w:val="single" w:sz="4" w:space="0" w:color="000000"/>
              <w:bottom w:val="single" w:sz="4" w:space="0" w:color="000000"/>
            </w:tcBorders>
            <w:shd w:val="clear" w:color="auto" w:fill="auto"/>
            <w:vAlign w:val="center"/>
          </w:tcPr>
          <w:p w14:paraId="0DDDDB2F" w14:textId="77777777" w:rsidR="006723E5" w:rsidRDefault="007C3A70">
            <w:r>
              <w:rPr>
                <w:sz w:val="22"/>
              </w:rPr>
              <w:t>Доля выявленных при проведении внеплановых проверок правонарушений, связанных с неисполнением предписаний (в</w:t>
            </w:r>
            <w:r>
              <w:rPr>
                <w:sz w:val="22"/>
              </w:rPr>
              <w:t xml:space="preserve"> процентах от общего числа выявленных правонарушений)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6AA5" w14:textId="77777777" w:rsidR="006723E5" w:rsidRDefault="007C3A70">
            <w:pPr>
              <w:jc w:val="center"/>
            </w:pPr>
            <w:r>
              <w:t>0</w:t>
            </w:r>
          </w:p>
        </w:tc>
      </w:tr>
      <w:tr w:rsidR="006723E5" w14:paraId="3EFDFF63" w14:textId="77777777">
        <w:tc>
          <w:tcPr>
            <w:tcW w:w="7848" w:type="dxa"/>
            <w:tcBorders>
              <w:top w:val="single" w:sz="4" w:space="0" w:color="000000"/>
              <w:left w:val="single" w:sz="4" w:space="0" w:color="000000"/>
              <w:bottom w:val="single" w:sz="4" w:space="0" w:color="000000"/>
            </w:tcBorders>
            <w:shd w:val="clear" w:color="auto" w:fill="auto"/>
            <w:vAlign w:val="center"/>
          </w:tcPr>
          <w:p w14:paraId="17564AFF" w14:textId="77777777" w:rsidR="006723E5" w:rsidRDefault="007C3A70">
            <w:r>
              <w:rPr>
                <w:sz w:val="22"/>
              </w:rPr>
              <w:t>Доля проверок, по итогам которых по фактам выявленных нарушений возбуждены дела об административных правонарушениях (в процентах от общего числа проверок, в результате которых выявлены правонарушения</w:t>
            </w:r>
            <w:r>
              <w:rPr>
                <w:sz w:val="22"/>
              </w:rPr>
              <w:t>)</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728E" w14:textId="77777777" w:rsidR="006723E5" w:rsidRDefault="007C3A70">
            <w:pPr>
              <w:jc w:val="center"/>
            </w:pPr>
            <w:r>
              <w:t>0</w:t>
            </w:r>
          </w:p>
        </w:tc>
      </w:tr>
      <w:tr w:rsidR="006723E5" w14:paraId="0F17F805" w14:textId="77777777">
        <w:tc>
          <w:tcPr>
            <w:tcW w:w="7848" w:type="dxa"/>
            <w:tcBorders>
              <w:top w:val="single" w:sz="4" w:space="0" w:color="000000"/>
              <w:left w:val="single" w:sz="4" w:space="0" w:color="000000"/>
              <w:bottom w:val="single" w:sz="4" w:space="0" w:color="000000"/>
            </w:tcBorders>
            <w:shd w:val="clear" w:color="auto" w:fill="auto"/>
            <w:vAlign w:val="center"/>
          </w:tcPr>
          <w:p w14:paraId="727A0D9C" w14:textId="77777777" w:rsidR="006723E5" w:rsidRDefault="007C3A70">
            <w:r>
              <w:rPr>
                <w:sz w:val="22"/>
              </w:rPr>
              <w:t>Доля проверок, по итогам которых по фактам выявленных нарушений наложены административные взыскания, в том числе по видам наказаний (в процентах от общего числа проверок, в результате которых выявлены правонарушения)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2F59A" w14:textId="77777777" w:rsidR="006723E5" w:rsidRDefault="007C3A70">
            <w:pPr>
              <w:jc w:val="center"/>
            </w:pPr>
            <w:r>
              <w:t>0</w:t>
            </w:r>
          </w:p>
        </w:tc>
      </w:tr>
      <w:tr w:rsidR="006723E5" w14:paraId="5822C646" w14:textId="77777777">
        <w:tc>
          <w:tcPr>
            <w:tcW w:w="7848" w:type="dxa"/>
            <w:tcBorders>
              <w:top w:val="single" w:sz="4" w:space="0" w:color="000000"/>
              <w:left w:val="single" w:sz="4" w:space="0" w:color="000000"/>
              <w:bottom w:val="single" w:sz="4" w:space="0" w:color="000000"/>
            </w:tcBorders>
            <w:shd w:val="clear" w:color="auto" w:fill="auto"/>
            <w:vAlign w:val="center"/>
          </w:tcPr>
          <w:p w14:paraId="23C4E8CC" w14:textId="77777777" w:rsidR="006723E5" w:rsidRDefault="007C3A70">
            <w:r>
              <w:rPr>
                <w:sz w:val="22"/>
              </w:rPr>
              <w:t xml:space="preserve">Доля проверок, по итогам </w:t>
            </w:r>
            <w:r>
              <w:rPr>
                <w:sz w:val="22"/>
              </w:rPr>
              <w:t>которых по фактам выявленных нарушений материалы переданы в правоохранительные органы для возбуждения уголовных дел (в процентах от общего числа проверок, в результате которых выявлены правонарушения)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62623" w14:textId="77777777" w:rsidR="006723E5" w:rsidRDefault="007C3A70">
            <w:pPr>
              <w:jc w:val="center"/>
            </w:pPr>
            <w:r>
              <w:t>0</w:t>
            </w:r>
          </w:p>
        </w:tc>
      </w:tr>
      <w:tr w:rsidR="006723E5" w14:paraId="38A6C81C" w14:textId="77777777">
        <w:tc>
          <w:tcPr>
            <w:tcW w:w="7848" w:type="dxa"/>
            <w:tcBorders>
              <w:top w:val="single" w:sz="4" w:space="0" w:color="000000"/>
              <w:left w:val="single" w:sz="4" w:space="0" w:color="000000"/>
              <w:bottom w:val="single" w:sz="4" w:space="0" w:color="000000"/>
            </w:tcBorders>
            <w:shd w:val="clear" w:color="auto" w:fill="auto"/>
            <w:vAlign w:val="center"/>
          </w:tcPr>
          <w:p w14:paraId="21E1CF4F" w14:textId="2099262A" w:rsidR="006723E5" w:rsidRDefault="007C3A70">
            <w:r>
              <w:rPr>
                <w:sz w:val="22"/>
              </w:rPr>
              <w:t xml:space="preserve">Доля заявлений администрации  </w:t>
            </w:r>
            <w:r>
              <w:rPr>
                <w:sz w:val="22"/>
                <w:szCs w:val="22"/>
              </w:rPr>
              <w:t xml:space="preserve">Сельского поселения </w:t>
            </w:r>
            <w:r w:rsidR="00833C27">
              <w:rPr>
                <w:sz w:val="22"/>
                <w:szCs w:val="22"/>
              </w:rPr>
              <w:t>Бадряшевский</w:t>
            </w:r>
            <w:r>
              <w:rPr>
                <w:sz w:val="22"/>
                <w:szCs w:val="22"/>
              </w:rPr>
              <w:t xml:space="preserve"> сельсовет муниципального района Татышлинский район Республики Башкортостан</w:t>
            </w:r>
            <w:r>
              <w:rPr>
                <w:sz w:val="22"/>
              </w:rPr>
              <w:t>, направленных в органы прокуратуры о согласовании проведения внеплановых проверок, в согласовании которых было отказано в связи с нарушением порядка и отсутствием ос</w:t>
            </w:r>
            <w:r>
              <w:rPr>
                <w:sz w:val="22"/>
              </w:rPr>
              <w:t>нований для проведения таких проверок (в процентах от общего числа направленных в органы прокуратуры заявлений)</w:t>
            </w:r>
          </w:p>
          <w:p w14:paraId="0E27B00A" w14:textId="77777777" w:rsidR="006723E5" w:rsidRDefault="006723E5">
            <w:pPr>
              <w:rPr>
                <w:sz w:val="22"/>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C686" w14:textId="77777777" w:rsidR="006723E5" w:rsidRDefault="007C3A70">
            <w:pPr>
              <w:jc w:val="center"/>
            </w:pPr>
            <w:r>
              <w:t>0</w:t>
            </w:r>
          </w:p>
        </w:tc>
      </w:tr>
      <w:tr w:rsidR="006723E5" w14:paraId="10E94695" w14:textId="77777777">
        <w:tc>
          <w:tcPr>
            <w:tcW w:w="7848" w:type="dxa"/>
            <w:tcBorders>
              <w:top w:val="single" w:sz="4" w:space="0" w:color="000000"/>
              <w:left w:val="single" w:sz="4" w:space="0" w:color="000000"/>
              <w:bottom w:val="single" w:sz="4" w:space="0" w:color="000000"/>
            </w:tcBorders>
            <w:shd w:val="clear" w:color="auto" w:fill="auto"/>
            <w:vAlign w:val="center"/>
          </w:tcPr>
          <w:p w14:paraId="4B3E961E" w14:textId="09B433A5" w:rsidR="006723E5" w:rsidRDefault="007C3A70">
            <w:r>
              <w:rPr>
                <w:sz w:val="22"/>
              </w:rPr>
              <w:lastRenderedPageBreak/>
              <w:t xml:space="preserve">Доля проверок, проведенных администрацией  </w:t>
            </w:r>
            <w:r>
              <w:rPr>
                <w:sz w:val="22"/>
                <w:szCs w:val="22"/>
              </w:rPr>
              <w:t xml:space="preserve">Сельского поселения </w:t>
            </w:r>
            <w:r w:rsidR="00833C27">
              <w:rPr>
                <w:sz w:val="22"/>
                <w:szCs w:val="22"/>
              </w:rPr>
              <w:t>Бадряшевский</w:t>
            </w:r>
            <w:r>
              <w:rPr>
                <w:sz w:val="22"/>
                <w:szCs w:val="22"/>
              </w:rPr>
              <w:t xml:space="preserve"> сельсовет муниципального района Татышлинский район Республи</w:t>
            </w:r>
            <w:r>
              <w:rPr>
                <w:sz w:val="22"/>
                <w:szCs w:val="22"/>
              </w:rPr>
              <w:t>ки Башкортостан</w:t>
            </w:r>
            <w:r>
              <w:rPr>
                <w:sz w:val="22"/>
              </w:rPr>
              <w:t xml:space="preserve"> с нарушением требований законодательства о порядке их проведения, по результатам выявления которых к должностным лицам администрации  </w:t>
            </w:r>
            <w:r>
              <w:rPr>
                <w:sz w:val="22"/>
                <w:szCs w:val="22"/>
              </w:rPr>
              <w:t xml:space="preserve">Сельского поселения </w:t>
            </w:r>
            <w:r w:rsidR="00833C27">
              <w:rPr>
                <w:sz w:val="22"/>
                <w:szCs w:val="22"/>
              </w:rPr>
              <w:t>Бадряшевский</w:t>
            </w:r>
            <w:r>
              <w:rPr>
                <w:sz w:val="22"/>
                <w:szCs w:val="22"/>
              </w:rPr>
              <w:t xml:space="preserve"> сельсовет муниципального района Татышлинский район Республики Башкор</w:t>
            </w:r>
            <w:r>
              <w:rPr>
                <w:sz w:val="22"/>
                <w:szCs w:val="22"/>
              </w:rPr>
              <w:t>тостан</w:t>
            </w:r>
            <w:r>
              <w:rPr>
                <w:sz w:val="22"/>
              </w:rPr>
              <w:t>, осуществившим такие проверки, применены меры дисциплинарного, административного наказания (в процентах от общего числа проведенных проверок)</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AF32" w14:textId="77777777" w:rsidR="006723E5" w:rsidRDefault="007C3A70">
            <w:pPr>
              <w:jc w:val="center"/>
            </w:pPr>
            <w:r>
              <w:t>0</w:t>
            </w:r>
          </w:p>
        </w:tc>
      </w:tr>
    </w:tbl>
    <w:p w14:paraId="60061E4C" w14:textId="77777777" w:rsidR="006723E5" w:rsidRDefault="006723E5">
      <w:pPr>
        <w:jc w:val="center"/>
        <w:rPr>
          <w:b/>
          <w:sz w:val="28"/>
          <w:szCs w:val="28"/>
        </w:rPr>
      </w:pPr>
    </w:p>
    <w:p w14:paraId="29F4FD1D" w14:textId="77777777" w:rsidR="006723E5" w:rsidRDefault="007C3A70">
      <w:pPr>
        <w:pStyle w:val="a5"/>
        <w:spacing w:after="0"/>
        <w:ind w:right="-261"/>
        <w:jc w:val="both"/>
      </w:pPr>
      <w:r>
        <w:rPr>
          <w:sz w:val="28"/>
          <w:szCs w:val="28"/>
        </w:rPr>
        <w:t xml:space="preserve">    </w:t>
      </w:r>
      <w:r>
        <w:rPr>
          <w:sz w:val="28"/>
          <w:szCs w:val="28"/>
        </w:rPr>
        <w:t xml:space="preserve">В 2019 году жалобы и заявления со стороны граждан не поступали. </w:t>
      </w:r>
    </w:p>
    <w:p w14:paraId="44EAFD9C" w14:textId="77777777" w:rsidR="006723E5" w:rsidRDefault="006723E5">
      <w:pPr>
        <w:rPr>
          <w:sz w:val="28"/>
          <w:szCs w:val="28"/>
        </w:rPr>
      </w:pPr>
    </w:p>
    <w:p w14:paraId="24DAC7DB" w14:textId="77777777" w:rsidR="006723E5" w:rsidRDefault="007C3A70">
      <w:pPr>
        <w:jc w:val="center"/>
        <w:rPr>
          <w:b/>
          <w:sz w:val="28"/>
          <w:szCs w:val="28"/>
        </w:rPr>
      </w:pPr>
      <w:r>
        <w:rPr>
          <w:b/>
          <w:sz w:val="28"/>
          <w:szCs w:val="28"/>
        </w:rPr>
        <w:t>Раздел 7. Выводы и предложения по результатам муниципального контроля</w:t>
      </w:r>
    </w:p>
    <w:p w14:paraId="0D84DFCF" w14:textId="77777777" w:rsidR="006723E5" w:rsidRDefault="007C3A70">
      <w:pPr>
        <w:pStyle w:val="consplusnormal0"/>
        <w:spacing w:before="0" w:after="0"/>
        <w:ind w:firstLine="567"/>
        <w:jc w:val="both"/>
        <w:rPr>
          <w:sz w:val="28"/>
          <w:szCs w:val="28"/>
        </w:rPr>
      </w:pPr>
      <w:r>
        <w:rPr>
          <w:sz w:val="28"/>
          <w:szCs w:val="28"/>
        </w:rPr>
        <w:t>Осуществления муниципального контроля будет способствовать:</w:t>
      </w:r>
    </w:p>
    <w:p w14:paraId="3015D9D8" w14:textId="77777777" w:rsidR="006723E5" w:rsidRDefault="007C3A70">
      <w:pPr>
        <w:pStyle w:val="consplusnormal0"/>
        <w:spacing w:before="0" w:after="0"/>
        <w:ind w:firstLine="567"/>
        <w:jc w:val="both"/>
      </w:pPr>
      <w:r>
        <w:rPr>
          <w:sz w:val="28"/>
          <w:szCs w:val="28"/>
        </w:rPr>
        <w:t xml:space="preserve"> - закрепление служебного автотранспорта непосредственно за </w:t>
      </w:r>
      <w:r>
        <w:rPr>
          <w:sz w:val="28"/>
          <w:szCs w:val="28"/>
        </w:rPr>
        <w:t>лицами, осуществляющими проверки;</w:t>
      </w:r>
    </w:p>
    <w:p w14:paraId="43B5F06C" w14:textId="77777777" w:rsidR="006723E5" w:rsidRDefault="007C3A70">
      <w:pPr>
        <w:pStyle w:val="consplusnormal0"/>
        <w:spacing w:before="0" w:after="0"/>
        <w:ind w:firstLine="567"/>
        <w:jc w:val="both"/>
        <w:rPr>
          <w:sz w:val="28"/>
          <w:szCs w:val="28"/>
        </w:rPr>
      </w:pPr>
      <w:r>
        <w:rPr>
          <w:sz w:val="28"/>
          <w:szCs w:val="28"/>
        </w:rPr>
        <w:t>- систематическое проведение практических семинаров по вопросам осуществления муниципального контроля;</w:t>
      </w:r>
    </w:p>
    <w:p w14:paraId="1F4FA2AE" w14:textId="77777777" w:rsidR="006723E5" w:rsidRDefault="007C3A70">
      <w:pPr>
        <w:pStyle w:val="consplusnormal0"/>
        <w:spacing w:before="0" w:after="0"/>
        <w:ind w:firstLine="567"/>
        <w:jc w:val="both"/>
        <w:rPr>
          <w:sz w:val="28"/>
          <w:szCs w:val="28"/>
        </w:rPr>
      </w:pPr>
      <w:r>
        <w:rPr>
          <w:sz w:val="28"/>
          <w:szCs w:val="28"/>
        </w:rPr>
        <w:t>- увеличение штатной численности.</w:t>
      </w:r>
    </w:p>
    <w:p w14:paraId="63EDEC3B" w14:textId="3BAD370B" w:rsidR="006723E5" w:rsidRDefault="007C3A70">
      <w:pPr>
        <w:ind w:firstLine="567"/>
        <w:jc w:val="both"/>
      </w:pPr>
      <w:r>
        <w:rPr>
          <w:sz w:val="28"/>
          <w:szCs w:val="28"/>
        </w:rPr>
        <w:t>Основными задачами в вопросах осуществления муниципального контроля на территории Сел</w:t>
      </w:r>
      <w:r>
        <w:rPr>
          <w:sz w:val="28"/>
          <w:szCs w:val="28"/>
        </w:rPr>
        <w:t xml:space="preserve">ьского поселения </w:t>
      </w:r>
      <w:r w:rsidR="00833C27">
        <w:rPr>
          <w:sz w:val="28"/>
          <w:szCs w:val="28"/>
        </w:rPr>
        <w:t>Бадряшевский</w:t>
      </w:r>
      <w:r>
        <w:rPr>
          <w:sz w:val="28"/>
          <w:szCs w:val="28"/>
        </w:rPr>
        <w:t xml:space="preserve"> сельсовет необходимо считать:</w:t>
      </w:r>
    </w:p>
    <w:p w14:paraId="1DB2C2E8" w14:textId="77777777" w:rsidR="006723E5" w:rsidRDefault="007C3A70">
      <w:pPr>
        <w:ind w:firstLine="540"/>
        <w:jc w:val="both"/>
        <w:rPr>
          <w:sz w:val="28"/>
          <w:szCs w:val="28"/>
        </w:rPr>
      </w:pPr>
      <w:r>
        <w:rPr>
          <w:sz w:val="28"/>
          <w:szCs w:val="28"/>
        </w:rPr>
        <w:t> - выполнение в полном объеме плановых проверок;</w:t>
      </w:r>
    </w:p>
    <w:p w14:paraId="0549470E" w14:textId="77777777" w:rsidR="006723E5" w:rsidRDefault="007C3A70">
      <w:pPr>
        <w:ind w:firstLine="540"/>
        <w:jc w:val="both"/>
        <w:rPr>
          <w:sz w:val="28"/>
          <w:szCs w:val="28"/>
        </w:rPr>
      </w:pPr>
      <w:r>
        <w:rPr>
          <w:sz w:val="28"/>
          <w:szCs w:val="28"/>
        </w:rPr>
        <w:t xml:space="preserve"> - проведение выездных и документарных проверок, используя при этом материалы как юридических, так и физических лиц; </w:t>
      </w:r>
    </w:p>
    <w:p w14:paraId="62437E2A" w14:textId="77777777" w:rsidR="006723E5" w:rsidRDefault="007C3A70">
      <w:pPr>
        <w:ind w:firstLine="540"/>
        <w:jc w:val="both"/>
        <w:rPr>
          <w:sz w:val="28"/>
          <w:szCs w:val="28"/>
        </w:rPr>
      </w:pPr>
      <w:r>
        <w:rPr>
          <w:sz w:val="28"/>
          <w:szCs w:val="28"/>
        </w:rPr>
        <w:t xml:space="preserve"> - проведение семинаров </w:t>
      </w:r>
      <w:r>
        <w:rPr>
          <w:sz w:val="28"/>
          <w:szCs w:val="28"/>
        </w:rPr>
        <w:t>– учебных занятий по вопросам планирования организации и осуществлении муниципального контроля;</w:t>
      </w:r>
    </w:p>
    <w:p w14:paraId="522838CA" w14:textId="77777777" w:rsidR="006723E5" w:rsidRDefault="007C3A70">
      <w:pPr>
        <w:ind w:firstLine="540"/>
        <w:jc w:val="both"/>
        <w:rPr>
          <w:sz w:val="28"/>
          <w:szCs w:val="28"/>
        </w:rPr>
      </w:pPr>
      <w:r>
        <w:rPr>
          <w:sz w:val="28"/>
          <w:szCs w:val="28"/>
        </w:rPr>
        <w:t> - взаимодействие с органами государственного контроля, органами прокуратуры, иными органами и должностными лицами, чья деятельность связана с реализацией функц</w:t>
      </w:r>
      <w:r>
        <w:rPr>
          <w:sz w:val="28"/>
          <w:szCs w:val="28"/>
        </w:rPr>
        <w:t>ий в области муниципального контроля;</w:t>
      </w:r>
    </w:p>
    <w:p w14:paraId="394FF18B" w14:textId="77777777" w:rsidR="006723E5" w:rsidRDefault="007C3A70">
      <w:pPr>
        <w:ind w:firstLine="540"/>
        <w:jc w:val="both"/>
        <w:rPr>
          <w:sz w:val="28"/>
          <w:szCs w:val="28"/>
        </w:rPr>
      </w:pPr>
      <w:r>
        <w:rPr>
          <w:sz w:val="28"/>
          <w:szCs w:val="28"/>
        </w:rPr>
        <w:t>  - организацию и проведение профилактической работы с населением по предотвращению нарушений земельного законодательства путем привлечения средств массовой информации к освещению актуальных вопросов муниципального зем</w:t>
      </w:r>
      <w:r>
        <w:rPr>
          <w:sz w:val="28"/>
          <w:szCs w:val="28"/>
        </w:rPr>
        <w:t>ельного контроля, разъяснения положений земельного законодательства.</w:t>
      </w:r>
    </w:p>
    <w:p w14:paraId="4B94D5A5" w14:textId="77777777" w:rsidR="006723E5" w:rsidRDefault="006723E5">
      <w:pPr>
        <w:rPr>
          <w:sz w:val="28"/>
          <w:szCs w:val="28"/>
        </w:rPr>
      </w:pPr>
    </w:p>
    <w:p w14:paraId="3DEEC669" w14:textId="77777777" w:rsidR="006723E5" w:rsidRDefault="006723E5">
      <w:pPr>
        <w:rPr>
          <w:sz w:val="28"/>
          <w:szCs w:val="28"/>
        </w:rPr>
      </w:pPr>
    </w:p>
    <w:p w14:paraId="3656B9AB" w14:textId="77777777" w:rsidR="006723E5" w:rsidRDefault="006723E5">
      <w:pPr>
        <w:rPr>
          <w:sz w:val="28"/>
          <w:szCs w:val="28"/>
        </w:rPr>
      </w:pPr>
    </w:p>
    <w:p w14:paraId="4D044505" w14:textId="77777777" w:rsidR="006723E5" w:rsidRDefault="007C3A70">
      <w:pPr>
        <w:rPr>
          <w:sz w:val="28"/>
          <w:szCs w:val="28"/>
        </w:rPr>
      </w:pPr>
      <w:r>
        <w:rPr>
          <w:sz w:val="28"/>
          <w:szCs w:val="28"/>
        </w:rPr>
        <w:t>Глава сельского поселения</w:t>
      </w:r>
    </w:p>
    <w:p w14:paraId="54ED88EE" w14:textId="5A81C573" w:rsidR="006723E5" w:rsidRDefault="00833C27">
      <w:r>
        <w:rPr>
          <w:sz w:val="28"/>
          <w:szCs w:val="28"/>
        </w:rPr>
        <w:t>Бадряшевский</w:t>
      </w:r>
      <w:r w:rsidR="007C3A70">
        <w:rPr>
          <w:sz w:val="28"/>
          <w:szCs w:val="28"/>
        </w:rPr>
        <w:t xml:space="preserve"> сельсовет</w:t>
      </w:r>
    </w:p>
    <w:p w14:paraId="62582DBA" w14:textId="77777777" w:rsidR="006723E5" w:rsidRDefault="007C3A70">
      <w:pPr>
        <w:rPr>
          <w:sz w:val="28"/>
          <w:szCs w:val="28"/>
        </w:rPr>
      </w:pPr>
      <w:r>
        <w:rPr>
          <w:sz w:val="28"/>
          <w:szCs w:val="28"/>
        </w:rPr>
        <w:t xml:space="preserve">муниципального района </w:t>
      </w:r>
    </w:p>
    <w:p w14:paraId="557181E2" w14:textId="77777777" w:rsidR="006723E5" w:rsidRDefault="007C3A70">
      <w:pPr>
        <w:rPr>
          <w:sz w:val="28"/>
          <w:szCs w:val="28"/>
        </w:rPr>
      </w:pPr>
      <w:r>
        <w:rPr>
          <w:sz w:val="28"/>
          <w:szCs w:val="28"/>
        </w:rPr>
        <w:t>Татышлинский район</w:t>
      </w:r>
    </w:p>
    <w:p w14:paraId="554A354A" w14:textId="76693C41" w:rsidR="006723E5" w:rsidRDefault="007C3A70">
      <w:r>
        <w:rPr>
          <w:sz w:val="28"/>
          <w:szCs w:val="28"/>
        </w:rPr>
        <w:t xml:space="preserve">Республики Башкортостан                                                    </w:t>
      </w:r>
      <w:r w:rsidR="00833C27">
        <w:rPr>
          <w:sz w:val="28"/>
          <w:szCs w:val="28"/>
        </w:rPr>
        <w:t>Р</w:t>
      </w:r>
      <w:r>
        <w:rPr>
          <w:sz w:val="28"/>
          <w:szCs w:val="28"/>
        </w:rPr>
        <w:t>.</w:t>
      </w:r>
      <w:r w:rsidR="00833C27">
        <w:rPr>
          <w:sz w:val="28"/>
          <w:szCs w:val="28"/>
        </w:rPr>
        <w:t>Р</w:t>
      </w:r>
      <w:r>
        <w:rPr>
          <w:sz w:val="28"/>
          <w:szCs w:val="28"/>
        </w:rPr>
        <w:t>.</w:t>
      </w:r>
      <w:r w:rsidR="00833C27">
        <w:rPr>
          <w:sz w:val="28"/>
          <w:szCs w:val="28"/>
        </w:rPr>
        <w:t xml:space="preserve"> Шайнуров</w:t>
      </w:r>
    </w:p>
    <w:sectPr w:rsidR="006723E5">
      <w:headerReference w:type="default" r:id="rId6"/>
      <w:footerReference w:type="default" r:id="rId7"/>
      <w:pgSz w:w="11906" w:h="16838"/>
      <w:pgMar w:top="1134" w:right="851" w:bottom="1134" w:left="1701" w:header="709" w:footer="11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9550B" w14:textId="77777777" w:rsidR="007C3A70" w:rsidRDefault="007C3A70">
      <w:r>
        <w:separator/>
      </w:r>
    </w:p>
  </w:endnote>
  <w:endnote w:type="continuationSeparator" w:id="0">
    <w:p w14:paraId="287B21CB" w14:textId="77777777" w:rsidR="007C3A70" w:rsidRDefault="007C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FD184" w14:textId="77777777" w:rsidR="006723E5" w:rsidRDefault="007C3A70">
    <w:pPr>
      <w:pStyle w:val="a9"/>
      <w:jc w:val="center"/>
    </w:pPr>
    <w:r>
      <w:fldChar w:fldCharType="begin"/>
    </w:r>
    <w:r>
      <w:instrText>PAGE</w:instrText>
    </w:r>
    <w:r>
      <w:fldChar w:fldCharType="separate"/>
    </w:r>
    <w:r>
      <w:t>5</w:t>
    </w:r>
    <w:r>
      <w:fldChar w:fldCharType="end"/>
    </w:r>
  </w:p>
  <w:p w14:paraId="049F31CB" w14:textId="77777777" w:rsidR="006723E5" w:rsidRDefault="006723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170EA" w14:textId="77777777" w:rsidR="007C3A70" w:rsidRDefault="007C3A70">
      <w:r>
        <w:separator/>
      </w:r>
    </w:p>
  </w:footnote>
  <w:footnote w:type="continuationSeparator" w:id="0">
    <w:p w14:paraId="086A9300" w14:textId="77777777" w:rsidR="007C3A70" w:rsidRDefault="007C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0818" w14:textId="77777777" w:rsidR="006723E5" w:rsidRDefault="006723E5">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EA6E06"/>
    <w:rsid w:val="006723E5"/>
    <w:rsid w:val="007C3A70"/>
    <w:rsid w:val="00833C27"/>
    <w:rsid w:val="00E010F7"/>
    <w:rsid w:val="47EA6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C769"/>
  <w15:docId w15:val="{ED52BB34-7256-44BD-BDFB-0CE8E512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rPr>
      <w:sz w:val="24"/>
      <w:szCs w:val="24"/>
      <w:lang w:val="ru-RU" w:bidi="ar-SA"/>
    </w:rPr>
  </w:style>
  <w:style w:type="character" w:customStyle="1" w:styleId="a4">
    <w:name w:val="Нижний колонтитул Знак"/>
    <w:qFormat/>
    <w:rPr>
      <w:sz w:val="24"/>
      <w:szCs w:val="24"/>
      <w:lang w:val="ru-RU" w:bidi="ar-SA"/>
    </w:rPr>
  </w:style>
  <w:style w:type="character" w:customStyle="1" w:styleId="InternetLink">
    <w:name w:val="Internet Link"/>
    <w:rPr>
      <w:color w:val="0000FF"/>
      <w:u w:val="single"/>
    </w:rPr>
  </w:style>
  <w:style w:type="character" w:customStyle="1" w:styleId="FontStyle46">
    <w:name w:val="Font Style46"/>
    <w:qFormat/>
    <w:rPr>
      <w:rFonts w:ascii="Times New Roman" w:hAnsi="Times New Roman" w:cs="Times New Roman"/>
      <w:sz w:val="18"/>
      <w:szCs w:val="18"/>
    </w:rPr>
  </w:style>
  <w:style w:type="character" w:customStyle="1" w:styleId="VisitedInternetLink">
    <w:name w:val="Visited Internet Link"/>
    <w:rPr>
      <w:color w:val="800080"/>
      <w:u w:val="single"/>
    </w:rPr>
  </w:style>
  <w:style w:type="paragraph" w:customStyle="1" w:styleId="Heading">
    <w:name w:val="Heading"/>
    <w:basedOn w:val="a"/>
    <w:next w:val="a5"/>
    <w:qFormat/>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styleId="aa">
    <w:name w:val="Body Text Indent"/>
    <w:basedOn w:val="a"/>
    <w:pPr>
      <w:spacing w:after="120"/>
      <w:ind w:left="283"/>
    </w:pPr>
  </w:style>
  <w:style w:type="paragraph" w:customStyle="1" w:styleId="ConsPlusNormal">
    <w:name w:val="ConsPlusNormal"/>
    <w:qFormat/>
    <w:pPr>
      <w:widowControl w:val="0"/>
      <w:autoSpaceDE w:val="0"/>
      <w:ind w:firstLine="720"/>
    </w:pPr>
    <w:rPr>
      <w:rFonts w:ascii="Arial" w:eastAsia="Times New Roman" w:hAnsi="Arial" w:cs="Arial"/>
      <w:szCs w:val="20"/>
      <w:lang w:val="ru-RU" w:bidi="ar-SA"/>
    </w:rPr>
  </w:style>
  <w:style w:type="paragraph" w:customStyle="1" w:styleId="ab">
    <w:name w:val="Обычный (веб)"/>
    <w:basedOn w:val="a"/>
    <w:qFormat/>
    <w:pPr>
      <w:spacing w:before="280" w:after="280"/>
    </w:pPr>
  </w:style>
  <w:style w:type="paragraph" w:customStyle="1" w:styleId="consplusnormal0">
    <w:name w:val="consplusnormal"/>
    <w:basedOn w:val="a"/>
    <w:qFormat/>
    <w:pPr>
      <w:spacing w:before="280" w:after="280"/>
    </w:pPr>
  </w:style>
  <w:style w:type="paragraph" w:styleId="ac">
    <w:name w:val="Balloon Text"/>
    <w:basedOn w:val="a"/>
    <w:qFormat/>
    <w:rPr>
      <w:rFonts w:ascii="Tahoma" w:hAnsi="Tahoma" w:cs="Tahoma"/>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1873</Words>
  <Characters>10678</Characters>
  <Application>Microsoft Office Word</Application>
  <DocSecurity>0</DocSecurity>
  <Lines>88</Lines>
  <Paragraphs>25</Paragraphs>
  <ScaleCrop>false</ScaleCrop>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usr</dc:creator>
  <cp:keywords/>
  <dc:description/>
  <cp:lastModifiedBy>Управделами</cp:lastModifiedBy>
  <cp:revision>4</cp:revision>
  <cp:lastPrinted>2020-03-10T17:19:00Z</cp:lastPrinted>
  <dcterms:created xsi:type="dcterms:W3CDTF">2020-03-25T04:16:00Z</dcterms:created>
  <dcterms:modified xsi:type="dcterms:W3CDTF">2020-03-25T04:20:00Z</dcterms:modified>
  <dc:language>en-US</dc:language>
</cp:coreProperties>
</file>