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1710" w14:textId="15A0145E" w:rsidR="005C21DA" w:rsidRDefault="005C21DA" w:rsidP="0046371D">
      <w:pPr>
        <w:keepNext/>
        <w:jc w:val="center"/>
        <w:outlineLvl w:val="0"/>
        <w:rPr>
          <w:rFonts w:eastAsia="Calibri"/>
          <w:b w:val="0"/>
          <w:color w:val="FF0000"/>
          <w:kern w:val="32"/>
        </w:rPr>
      </w:pPr>
    </w:p>
    <w:p w14:paraId="2AC11710" w14:textId="15A0145E" w:rsidR="0046161F" w:rsidRPr="00D76D7E" w:rsidRDefault="0046161F" w:rsidP="00D76D7E">
      <w:pPr>
        <w:keepNext/>
        <w:jc w:val="center"/>
        <w:outlineLvl w:val="0"/>
        <w:rPr>
          <w:rFonts w:eastAsia="Calibri"/>
          <w:bCs/>
        </w:rPr>
      </w:pPr>
      <w:r w:rsidRPr="00D76D7E">
        <w:rPr>
          <w:rFonts w:eastAsia="Calibri"/>
          <w:bCs/>
        </w:rPr>
        <w:t>Администрация</w:t>
      </w:r>
      <w:r w:rsidRPr="00D76D7E">
        <w:rPr>
          <w:rFonts w:eastAsia="Calibri"/>
          <w:bCs/>
          <w:kern w:val="32"/>
        </w:rPr>
        <w:t xml:space="preserve"> сельского поселения </w:t>
      </w:r>
      <w:proofErr w:type="spellStart"/>
      <w:r w:rsidR="00D76D7E" w:rsidRPr="00D76D7E">
        <w:rPr>
          <w:rFonts w:eastAsia="Calibri"/>
          <w:bCs/>
          <w:kern w:val="32"/>
        </w:rPr>
        <w:t>Бадряшевский</w:t>
      </w:r>
      <w:proofErr w:type="spellEnd"/>
      <w:r w:rsidR="00D76D7E" w:rsidRPr="00D76D7E">
        <w:rPr>
          <w:rFonts w:eastAsia="Calibri"/>
          <w:bCs/>
          <w:kern w:val="32"/>
        </w:rPr>
        <w:t xml:space="preserve"> </w:t>
      </w:r>
      <w:r w:rsidRPr="00D76D7E">
        <w:rPr>
          <w:rFonts w:eastAsia="Calibri"/>
          <w:bCs/>
          <w:kern w:val="32"/>
        </w:rPr>
        <w:t xml:space="preserve">сельсовет муниципального района Татышлинский район </w:t>
      </w:r>
      <w:r w:rsidRPr="00D76D7E">
        <w:rPr>
          <w:rFonts w:eastAsia="Calibri"/>
          <w:bCs/>
        </w:rPr>
        <w:t>Республики Башкортостан</w:t>
      </w:r>
    </w:p>
    <w:p w14:paraId="2AC11710" w14:textId="15A0145E" w:rsidR="0046161F" w:rsidRPr="00D76D7E" w:rsidRDefault="0046161F" w:rsidP="00D76D7E">
      <w:pPr>
        <w:jc w:val="center"/>
        <w:rPr>
          <w:bCs/>
        </w:rPr>
      </w:pPr>
    </w:p>
    <w:p w14:paraId="2AC11710" w14:textId="15A0145E" w:rsidR="0046161F" w:rsidRPr="00DB4C06" w:rsidRDefault="0046161F" w:rsidP="0046161F">
      <w:pPr>
        <w:jc w:val="center"/>
        <w:rPr>
          <w:b w:val="0"/>
        </w:rPr>
      </w:pPr>
    </w:p>
    <w:p w14:paraId="2AC11710" w14:textId="15A0145E" w:rsidR="0046161F" w:rsidRPr="00DB4C06" w:rsidRDefault="0046161F" w:rsidP="0046161F">
      <w:pPr>
        <w:jc w:val="center"/>
        <w:rPr>
          <w:b w:val="0"/>
        </w:rPr>
      </w:pPr>
    </w:p>
    <w:p w14:paraId="2AC11710" w14:textId="15A0145E" w:rsidR="0046161F" w:rsidRPr="00DB4C06" w:rsidRDefault="0046161F" w:rsidP="0046161F">
      <w:pPr>
        <w:keepNext/>
        <w:jc w:val="center"/>
        <w:outlineLvl w:val="2"/>
        <w:rPr>
          <w:rFonts w:eastAsia="Calibri"/>
          <w:b w:val="0"/>
          <w:bCs/>
        </w:rPr>
      </w:pPr>
      <w:r>
        <w:rPr>
          <w:rFonts w:eastAsia="Calibri"/>
          <w:b w:val="0"/>
          <w:bCs/>
        </w:rPr>
        <w:t>ПОСТАНОВЛЕНИЕ</w:t>
      </w:r>
    </w:p>
    <w:p w14:paraId="2AC11710" w14:textId="15A0145E" w:rsidR="0046161F" w:rsidRPr="00DB4C06" w:rsidRDefault="0046161F" w:rsidP="0046161F">
      <w:pPr>
        <w:rPr>
          <w:b w:val="0"/>
        </w:rPr>
      </w:pPr>
    </w:p>
    <w:p w14:paraId="2AC11710" w14:textId="15A0145E" w:rsidR="0046161F" w:rsidRPr="00DB4C06" w:rsidRDefault="0046161F" w:rsidP="0046161F">
      <w:pPr>
        <w:rPr>
          <w:b w:val="0"/>
        </w:rPr>
      </w:pPr>
    </w:p>
    <w:p w14:paraId="2AC11710" w14:textId="15A0145E" w:rsidR="0046161F" w:rsidRPr="00DB4C06" w:rsidRDefault="0046161F" w:rsidP="0046161F">
      <w:pPr>
        <w:rPr>
          <w:b w:val="0"/>
        </w:rPr>
      </w:pPr>
      <w:r w:rsidRPr="00DB4C06">
        <w:rPr>
          <w:b w:val="0"/>
        </w:rPr>
        <w:t xml:space="preserve">от </w:t>
      </w:r>
      <w:r w:rsidR="00D76D7E">
        <w:rPr>
          <w:b w:val="0"/>
        </w:rPr>
        <w:t>«09</w:t>
      </w:r>
      <w:r w:rsidRPr="00DB4C06">
        <w:rPr>
          <w:b w:val="0"/>
        </w:rPr>
        <w:t xml:space="preserve">» </w:t>
      </w:r>
      <w:r w:rsidR="00D76D7E">
        <w:rPr>
          <w:b w:val="0"/>
        </w:rPr>
        <w:t xml:space="preserve">января </w:t>
      </w:r>
      <w:r w:rsidRPr="00DB4C06">
        <w:rPr>
          <w:b w:val="0"/>
        </w:rPr>
        <w:t>2024 г.                                                                            №</w:t>
      </w:r>
      <w:r w:rsidR="00D76D7E">
        <w:rPr>
          <w:b w:val="0"/>
        </w:rPr>
        <w:t xml:space="preserve"> 1.1</w:t>
      </w:r>
      <w:r w:rsidRPr="00DB4C06">
        <w:rPr>
          <w:b w:val="0"/>
        </w:rPr>
        <w:t xml:space="preserve">  </w:t>
      </w:r>
    </w:p>
    <w:p w14:paraId="2AC11710" w14:textId="15A0145E" w:rsidR="0046161F" w:rsidRPr="00DB4C06" w:rsidRDefault="0046161F" w:rsidP="0046161F">
      <w:pPr>
        <w:ind w:left="284"/>
        <w:rPr>
          <w:b w:val="0"/>
        </w:rPr>
      </w:pPr>
      <w:r w:rsidRPr="00DB4C06">
        <w:rPr>
          <w:b w:val="0"/>
        </w:rPr>
        <w:t xml:space="preserve">  </w:t>
      </w:r>
    </w:p>
    <w:p w14:paraId="2AC11710" w14:textId="15A0145E" w:rsidR="0046161F" w:rsidRPr="00DB4C06" w:rsidRDefault="0046161F" w:rsidP="0046161F">
      <w:pPr>
        <w:ind w:firstLine="284"/>
        <w:rPr>
          <w:rFonts w:eastAsia="Calibri"/>
          <w:b w:val="0"/>
        </w:rPr>
      </w:pPr>
    </w:p>
    <w:p w14:paraId="2AC11710" w14:textId="15A0145E" w:rsidR="0046161F" w:rsidRDefault="0046161F" w:rsidP="0046161F">
      <w:pPr>
        <w:ind w:left="567"/>
        <w:jc w:val="right"/>
        <w:rPr>
          <w:rFonts w:eastAsia="Calibri"/>
          <w:b w:val="0"/>
        </w:rPr>
      </w:pPr>
      <w:r w:rsidRPr="00DB4C06">
        <w:rPr>
          <w:rFonts w:eastAsia="Calibri"/>
          <w:b w:val="0"/>
        </w:rPr>
        <w:t xml:space="preserve">                                                                   </w:t>
      </w:r>
    </w:p>
    <w:p w14:paraId="2AC11710" w14:textId="15A0145E" w:rsidR="0046161F" w:rsidRPr="00D76D7E" w:rsidRDefault="0046161F" w:rsidP="0046161F">
      <w:pPr>
        <w:ind w:left="567"/>
        <w:jc w:val="center"/>
        <w:rPr>
          <w:rFonts w:eastAsia="Calibri"/>
          <w:bCs/>
        </w:rPr>
      </w:pPr>
      <w:r w:rsidRPr="00D76D7E">
        <w:rPr>
          <w:rFonts w:eastAsia="Calibri"/>
          <w:bCs/>
        </w:rPr>
        <w:t xml:space="preserve">О повышении </w:t>
      </w:r>
    </w:p>
    <w:p w14:paraId="2AC11710" w14:textId="15A0145E" w:rsidR="0046161F" w:rsidRPr="00D76D7E" w:rsidRDefault="0046161F" w:rsidP="0046161F">
      <w:pPr>
        <w:ind w:left="567"/>
        <w:jc w:val="center"/>
        <w:rPr>
          <w:rFonts w:eastAsia="Calibri"/>
          <w:bCs/>
        </w:rPr>
      </w:pPr>
      <w:r w:rsidRPr="00D76D7E">
        <w:rPr>
          <w:rFonts w:eastAsia="Calibri"/>
          <w:bCs/>
        </w:rPr>
        <w:t xml:space="preserve">оплаты труда работников, осуществляющих техническое обеспечение деятельности Администрации сельского поселения </w:t>
      </w:r>
      <w:proofErr w:type="spellStart"/>
      <w:r w:rsidR="00D76D7E" w:rsidRPr="00D76D7E">
        <w:rPr>
          <w:rFonts w:eastAsia="Calibri"/>
          <w:bCs/>
        </w:rPr>
        <w:t>Бадряшевский</w:t>
      </w:r>
      <w:proofErr w:type="spellEnd"/>
      <w:r w:rsidR="00D76D7E" w:rsidRPr="00D76D7E">
        <w:rPr>
          <w:rFonts w:eastAsia="Calibri"/>
          <w:bCs/>
        </w:rPr>
        <w:t xml:space="preserve"> </w:t>
      </w:r>
      <w:r w:rsidRPr="00D76D7E">
        <w:rPr>
          <w:rFonts w:eastAsia="Calibri"/>
          <w:bCs/>
        </w:rPr>
        <w:t>сельсовет муниципального района Татышлинский район Республики Башкортостан</w:t>
      </w:r>
    </w:p>
    <w:p w14:paraId="2AC11710" w14:textId="15A0145E" w:rsidR="0046161F" w:rsidRDefault="0046161F" w:rsidP="0046161F">
      <w:pPr>
        <w:ind w:left="567"/>
        <w:jc w:val="center"/>
        <w:rPr>
          <w:rFonts w:eastAsia="Calibri"/>
          <w:b w:val="0"/>
        </w:rPr>
      </w:pPr>
    </w:p>
    <w:p w14:paraId="2AC11710" w14:textId="15A0145E" w:rsidR="0046161F" w:rsidRPr="00DB4C06" w:rsidRDefault="0046161F" w:rsidP="0046161F">
      <w:pPr>
        <w:ind w:left="284"/>
        <w:rPr>
          <w:rFonts w:eastAsia="Calibri"/>
          <w:b w:val="0"/>
        </w:rPr>
      </w:pPr>
      <w:r w:rsidRPr="00DB4C06">
        <w:rPr>
          <w:rFonts w:eastAsia="Calibri"/>
          <w:b w:val="0"/>
        </w:rPr>
        <w:t xml:space="preserve">                                                                         </w:t>
      </w:r>
    </w:p>
    <w:p w14:paraId="2AC11710" w14:textId="15A0145E" w:rsidR="0046161F" w:rsidRPr="00DB4C06" w:rsidRDefault="0046161F" w:rsidP="0046161F">
      <w:pPr>
        <w:spacing w:after="120"/>
        <w:ind w:left="284"/>
        <w:rPr>
          <w:rFonts w:eastAsia="Calibri"/>
          <w:b w:val="0"/>
        </w:rPr>
      </w:pPr>
    </w:p>
    <w:p w14:paraId="2AC11710" w14:textId="15A0145E" w:rsidR="0046161F" w:rsidRDefault="0046161F" w:rsidP="0046161F">
      <w:pPr>
        <w:ind w:left="567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      </w:t>
      </w:r>
      <w:r>
        <w:rPr>
          <w:rFonts w:eastAsia="Calibri"/>
          <w:b w:val="0"/>
        </w:rPr>
        <w:tab/>
        <w:t xml:space="preserve"> На основании Постановления администрации сельского поселения </w:t>
      </w:r>
      <w:proofErr w:type="spellStart"/>
      <w:r w:rsidR="00D76D7E">
        <w:rPr>
          <w:rFonts w:eastAsia="Calibri"/>
          <w:b w:val="0"/>
        </w:rPr>
        <w:t>Бадряшевский</w:t>
      </w:r>
      <w:proofErr w:type="spellEnd"/>
      <w:r w:rsidR="00D76D7E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>сельсовет</w:t>
      </w:r>
      <w:r w:rsidRPr="00FC6BD0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 xml:space="preserve">муниципального района Татышлинский район Республики </w:t>
      </w:r>
      <w:r w:rsidRPr="00250E6E">
        <w:rPr>
          <w:rFonts w:eastAsia="Calibri"/>
          <w:b w:val="0"/>
        </w:rPr>
        <w:t>Башкортостан №</w:t>
      </w:r>
      <w:r w:rsidR="00D76D7E">
        <w:rPr>
          <w:rFonts w:eastAsia="Calibri"/>
          <w:b w:val="0"/>
        </w:rPr>
        <w:t xml:space="preserve"> 7</w:t>
      </w:r>
      <w:r w:rsidRPr="00250E6E">
        <w:rPr>
          <w:rFonts w:eastAsia="Calibri"/>
          <w:b w:val="0"/>
        </w:rPr>
        <w:t xml:space="preserve"> от 14.04.2022 </w:t>
      </w:r>
      <w:r>
        <w:rPr>
          <w:rFonts w:eastAsia="Calibri"/>
          <w:b w:val="0"/>
        </w:rPr>
        <w:t>года «</w:t>
      </w:r>
      <w:r w:rsidRPr="00DB4C06">
        <w:rPr>
          <w:rFonts w:eastAsia="Calibri"/>
          <w:b w:val="0"/>
        </w:rPr>
        <w:t>О</w:t>
      </w:r>
      <w:r>
        <w:rPr>
          <w:rFonts w:eastAsia="Calibri"/>
          <w:b w:val="0"/>
        </w:rPr>
        <w:t xml:space="preserve">б индексации нормативов формирования расходов на оплату труда в органах местного </w:t>
      </w:r>
      <w:proofErr w:type="gramStart"/>
      <w:r>
        <w:rPr>
          <w:rFonts w:eastAsia="Calibri"/>
          <w:b w:val="0"/>
        </w:rPr>
        <w:t>самоуправления  сельского</w:t>
      </w:r>
      <w:proofErr w:type="gramEnd"/>
      <w:r>
        <w:rPr>
          <w:rFonts w:eastAsia="Calibri"/>
          <w:b w:val="0"/>
        </w:rPr>
        <w:t xml:space="preserve"> поселения»</w:t>
      </w:r>
      <w:r w:rsidRPr="00DB4C06">
        <w:rPr>
          <w:rFonts w:eastAsia="Calibri"/>
          <w:b w:val="0"/>
        </w:rPr>
        <w:t xml:space="preserve"> </w:t>
      </w:r>
    </w:p>
    <w:p w14:paraId="2AC11710" w14:textId="15A0145E" w:rsidR="0046161F" w:rsidRDefault="0046161F" w:rsidP="0046161F">
      <w:pPr>
        <w:jc w:val="both"/>
        <w:rPr>
          <w:rFonts w:eastAsia="Calibri"/>
          <w:b w:val="0"/>
        </w:rPr>
      </w:pPr>
    </w:p>
    <w:p w14:paraId="2AC11710" w14:textId="15A0145E" w:rsidR="0046161F" w:rsidRDefault="0046161F" w:rsidP="0046161F">
      <w:pPr>
        <w:jc w:val="center"/>
        <w:rPr>
          <w:rFonts w:eastAsia="Calibri"/>
          <w:b w:val="0"/>
        </w:rPr>
      </w:pPr>
      <w:r>
        <w:rPr>
          <w:rFonts w:eastAsia="Calibri"/>
          <w:b w:val="0"/>
        </w:rPr>
        <w:t>ПОСТАНОВИЛ:</w:t>
      </w:r>
    </w:p>
    <w:p w14:paraId="2AC11710" w14:textId="15A0145E" w:rsidR="0046161F" w:rsidRDefault="0046161F" w:rsidP="0046161F">
      <w:pPr>
        <w:jc w:val="center"/>
        <w:rPr>
          <w:rFonts w:eastAsia="Calibri"/>
          <w:b w:val="0"/>
        </w:rPr>
      </w:pPr>
    </w:p>
    <w:p w14:paraId="2AC11710" w14:textId="15A0145E" w:rsidR="0046161F" w:rsidRDefault="0046161F" w:rsidP="0046161F">
      <w:pPr>
        <w:pStyle w:val="a3"/>
        <w:numPr>
          <w:ilvl w:val="0"/>
          <w:numId w:val="2"/>
        </w:numPr>
        <w:jc w:val="both"/>
        <w:rPr>
          <w:rFonts w:eastAsia="Calibri"/>
          <w:b w:val="0"/>
        </w:rPr>
      </w:pPr>
      <w:r w:rsidRPr="00EB6076">
        <w:rPr>
          <w:rFonts w:eastAsia="Calibri"/>
          <w:b w:val="0"/>
        </w:rPr>
        <w:t>Повысить с 1 января 2024 года в 1,055 раза должност</w:t>
      </w:r>
      <w:r>
        <w:rPr>
          <w:rFonts w:eastAsia="Calibri"/>
          <w:b w:val="0"/>
        </w:rPr>
        <w:t xml:space="preserve">ные оклады и месячные ставки (оклады), установленные согласно постановлениям Правительства Республики Башкортостан от 16 мая 2007 года № 131 «Об оплате труда работников отдельных государственных учреждений Республики Башкортостан», от 19 октября 2018 года № 506 «Об оплате труда работников, занимающих должности и профессии,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</w:t>
      </w:r>
      <w:r w:rsidRPr="00F66D96">
        <w:rPr>
          <w:rFonts w:eastAsia="Calibri"/>
          <w:b w:val="0"/>
        </w:rPr>
        <w:t xml:space="preserve">органов государственной власти Республики Башкортостан», Постановления администрации сельского поселения Аксаитовский сельсовет муниципального района Татышлинский район Республики Башкортостан   от 16 марта 2023 года № 6 «Об утверждении Положения об оплате труда работников, занимающих должности и профессии, не отнесенные к муниципальным должностям и должностям </w:t>
      </w:r>
      <w:r w:rsidRPr="00F66D96">
        <w:rPr>
          <w:rFonts w:eastAsia="Calibri"/>
          <w:b w:val="0"/>
        </w:rPr>
        <w:lastRenderedPageBreak/>
        <w:t xml:space="preserve">муниципальной службы, и осуществляющих техническое обеспечение деятельности </w:t>
      </w:r>
      <w:r>
        <w:rPr>
          <w:rFonts w:eastAsia="Calibri"/>
          <w:b w:val="0"/>
        </w:rPr>
        <w:t xml:space="preserve">администрации сельского поселения </w:t>
      </w:r>
      <w:proofErr w:type="spellStart"/>
      <w:r w:rsidR="00D76D7E">
        <w:rPr>
          <w:rFonts w:eastAsia="Calibri"/>
          <w:b w:val="0"/>
        </w:rPr>
        <w:t>Бадряшевский</w:t>
      </w:r>
      <w:proofErr w:type="spellEnd"/>
      <w:r w:rsidR="00D76D7E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>сельсовет муниципального района Татышлинский район Республики Башкортостан».</w:t>
      </w:r>
    </w:p>
    <w:p w14:paraId="2AC11710" w14:textId="15A0145E" w:rsidR="0046161F" w:rsidRPr="00ED3AB6" w:rsidRDefault="0046161F" w:rsidP="0046161F">
      <w:pPr>
        <w:pStyle w:val="a3"/>
        <w:numPr>
          <w:ilvl w:val="0"/>
          <w:numId w:val="2"/>
        </w:numPr>
        <w:jc w:val="both"/>
        <w:rPr>
          <w:rFonts w:eastAsia="Calibri"/>
          <w:b w:val="0"/>
        </w:rPr>
      </w:pPr>
      <w:r w:rsidRPr="0095722D">
        <w:rPr>
          <w:b w:val="0"/>
          <w:color w:val="2C2D2E"/>
          <w:kern w:val="0"/>
          <w:position w:val="0"/>
        </w:rPr>
        <w:t xml:space="preserve">Установить, что </w:t>
      </w:r>
      <w:r>
        <w:rPr>
          <w:b w:val="0"/>
          <w:color w:val="2C2D2E"/>
          <w:kern w:val="0"/>
          <w:position w:val="0"/>
        </w:rPr>
        <w:t>финансовое обеспечение расходов, связанных с реализацией п.1 настоящего Постановления, осуществляется в пределах средств бюджета сельского поселения</w:t>
      </w:r>
      <w:r w:rsidR="00D76D7E" w:rsidRPr="00D76D7E">
        <w:rPr>
          <w:rFonts w:eastAsia="Calibri"/>
          <w:b w:val="0"/>
        </w:rPr>
        <w:t xml:space="preserve"> </w:t>
      </w:r>
      <w:proofErr w:type="spellStart"/>
      <w:r w:rsidR="00D76D7E">
        <w:rPr>
          <w:rFonts w:eastAsia="Calibri"/>
          <w:b w:val="0"/>
        </w:rPr>
        <w:t>Бадряшевский</w:t>
      </w:r>
      <w:proofErr w:type="spellEnd"/>
      <w:r>
        <w:rPr>
          <w:b w:val="0"/>
          <w:color w:val="2C2D2E"/>
          <w:kern w:val="0"/>
          <w:position w:val="0"/>
        </w:rPr>
        <w:t xml:space="preserve"> сельсовет муниципального района Татышлинский район Республики Башкортостан.</w:t>
      </w:r>
    </w:p>
    <w:p w14:paraId="2AC11710" w14:textId="15A0145E" w:rsidR="0046161F" w:rsidRPr="0095722D" w:rsidRDefault="0046161F" w:rsidP="0046161F">
      <w:pPr>
        <w:pStyle w:val="a3"/>
        <w:numPr>
          <w:ilvl w:val="0"/>
          <w:numId w:val="2"/>
        </w:numPr>
        <w:jc w:val="both"/>
        <w:rPr>
          <w:b w:val="0"/>
          <w:color w:val="2C2D2E"/>
          <w:kern w:val="0"/>
          <w:position w:val="0"/>
        </w:rPr>
      </w:pPr>
      <w:r w:rsidRPr="0095722D">
        <w:rPr>
          <w:b w:val="0"/>
          <w:color w:val="2C2D2E"/>
          <w:kern w:val="0"/>
          <w:position w:val="0"/>
        </w:rPr>
        <w:t xml:space="preserve">Контроль за исполнением настоящего </w:t>
      </w:r>
      <w:r>
        <w:rPr>
          <w:b w:val="0"/>
          <w:color w:val="2C2D2E"/>
          <w:kern w:val="0"/>
          <w:position w:val="0"/>
        </w:rPr>
        <w:t>постановл</w:t>
      </w:r>
      <w:r w:rsidRPr="0095722D">
        <w:rPr>
          <w:b w:val="0"/>
          <w:color w:val="2C2D2E"/>
          <w:kern w:val="0"/>
          <w:position w:val="0"/>
        </w:rPr>
        <w:t xml:space="preserve">ения </w:t>
      </w:r>
      <w:r>
        <w:rPr>
          <w:b w:val="0"/>
          <w:color w:val="2C2D2E"/>
          <w:kern w:val="0"/>
          <w:position w:val="0"/>
        </w:rPr>
        <w:t>оставляю за собой</w:t>
      </w:r>
      <w:r w:rsidRPr="0095722D">
        <w:rPr>
          <w:b w:val="0"/>
          <w:color w:val="2C2D2E"/>
          <w:kern w:val="0"/>
          <w:position w:val="0"/>
        </w:rPr>
        <w:t xml:space="preserve">. </w:t>
      </w:r>
    </w:p>
    <w:p w14:paraId="2AC11710" w14:textId="15A0145E" w:rsidR="0046161F" w:rsidRPr="00ED3AB6" w:rsidRDefault="0046161F" w:rsidP="0046161F">
      <w:pPr>
        <w:pStyle w:val="a3"/>
        <w:numPr>
          <w:ilvl w:val="0"/>
          <w:numId w:val="2"/>
        </w:numPr>
        <w:jc w:val="both"/>
        <w:rPr>
          <w:rFonts w:eastAsia="Calibri"/>
          <w:b w:val="0"/>
        </w:rPr>
      </w:pPr>
      <w:r w:rsidRPr="0095722D">
        <w:rPr>
          <w:b w:val="0"/>
          <w:color w:val="2C2D2E"/>
          <w:kern w:val="0"/>
          <w:position w:val="0"/>
        </w:rPr>
        <w:t xml:space="preserve"> Настоящее </w:t>
      </w:r>
      <w:r>
        <w:rPr>
          <w:b w:val="0"/>
          <w:color w:val="2C2D2E"/>
          <w:kern w:val="0"/>
          <w:position w:val="0"/>
        </w:rPr>
        <w:t>постановл</w:t>
      </w:r>
      <w:r w:rsidRPr="0095722D">
        <w:rPr>
          <w:b w:val="0"/>
          <w:color w:val="2C2D2E"/>
          <w:kern w:val="0"/>
          <w:position w:val="0"/>
        </w:rPr>
        <w:t xml:space="preserve">ение </w:t>
      </w:r>
      <w:r>
        <w:rPr>
          <w:b w:val="0"/>
          <w:color w:val="2C2D2E"/>
          <w:kern w:val="0"/>
          <w:position w:val="0"/>
        </w:rPr>
        <w:t xml:space="preserve">распространяется </w:t>
      </w:r>
      <w:proofErr w:type="gramStart"/>
      <w:r>
        <w:rPr>
          <w:b w:val="0"/>
          <w:color w:val="2C2D2E"/>
          <w:kern w:val="0"/>
          <w:position w:val="0"/>
        </w:rPr>
        <w:t xml:space="preserve">на </w:t>
      </w:r>
      <w:r w:rsidRPr="0095722D">
        <w:rPr>
          <w:b w:val="0"/>
          <w:color w:val="2C2D2E"/>
          <w:kern w:val="0"/>
          <w:position w:val="0"/>
        </w:rPr>
        <w:t xml:space="preserve"> </w:t>
      </w:r>
      <w:r>
        <w:rPr>
          <w:b w:val="0"/>
          <w:color w:val="2C2D2E"/>
          <w:kern w:val="0"/>
          <w:position w:val="0"/>
        </w:rPr>
        <w:t>правоотношения</w:t>
      </w:r>
      <w:proofErr w:type="gramEnd"/>
      <w:r>
        <w:rPr>
          <w:b w:val="0"/>
          <w:color w:val="2C2D2E"/>
          <w:kern w:val="0"/>
          <w:position w:val="0"/>
        </w:rPr>
        <w:t xml:space="preserve">, возникшие </w:t>
      </w:r>
      <w:r w:rsidRPr="0095722D">
        <w:rPr>
          <w:b w:val="0"/>
          <w:color w:val="2C2D2E"/>
          <w:kern w:val="0"/>
          <w:position w:val="0"/>
        </w:rPr>
        <w:t>с 1 января 2024 года</w:t>
      </w:r>
      <w:r>
        <w:rPr>
          <w:b w:val="0"/>
          <w:color w:val="2C2D2E"/>
          <w:kern w:val="0"/>
          <w:position w:val="0"/>
        </w:rPr>
        <w:t>.</w:t>
      </w:r>
    </w:p>
    <w:p w14:paraId="2AC11710" w14:textId="15A0145E" w:rsidR="0046161F" w:rsidRPr="00F66D96" w:rsidRDefault="0046161F" w:rsidP="0046161F">
      <w:pPr>
        <w:jc w:val="both"/>
        <w:rPr>
          <w:rFonts w:eastAsia="Calibri"/>
          <w:b w:val="0"/>
        </w:rPr>
      </w:pPr>
    </w:p>
    <w:p w14:paraId="2AC11710" w14:textId="15A0145E" w:rsidR="0046161F" w:rsidRDefault="0046161F" w:rsidP="0046161F">
      <w:pPr>
        <w:pStyle w:val="a3"/>
        <w:ind w:left="360"/>
        <w:jc w:val="both"/>
        <w:rPr>
          <w:rFonts w:eastAsia="Calibri"/>
          <w:b w:val="0"/>
        </w:rPr>
      </w:pPr>
    </w:p>
    <w:p w14:paraId="2AC11710" w14:textId="15A0145E" w:rsidR="0046161F" w:rsidRDefault="0046161F" w:rsidP="0046161F">
      <w:pPr>
        <w:pStyle w:val="a3"/>
        <w:ind w:left="360"/>
        <w:jc w:val="both"/>
        <w:rPr>
          <w:rFonts w:eastAsia="Calibri"/>
          <w:b w:val="0"/>
        </w:rPr>
      </w:pPr>
    </w:p>
    <w:p w14:paraId="2AC11710" w14:textId="15A0145E" w:rsidR="0046161F" w:rsidRDefault="0046161F" w:rsidP="0046161F">
      <w:pPr>
        <w:pStyle w:val="a3"/>
        <w:ind w:left="360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Глава сельского поселения:                                                    </w:t>
      </w:r>
      <w:r w:rsidR="0075013A">
        <w:rPr>
          <w:rFonts w:eastAsia="Calibri"/>
          <w:b w:val="0"/>
        </w:rPr>
        <w:t>И.Ф.Шайнуров</w:t>
      </w:r>
    </w:p>
    <w:p w14:paraId="2AC11710" w14:textId="15A0145E" w:rsidR="0046161F" w:rsidRDefault="0046161F" w:rsidP="0046161F">
      <w:pPr>
        <w:pStyle w:val="a3"/>
        <w:rPr>
          <w:b w:val="0"/>
          <w:color w:val="2C2D2E"/>
          <w:kern w:val="0"/>
          <w:position w:val="0"/>
        </w:rPr>
      </w:pPr>
    </w:p>
    <w:p w14:paraId="2AC11710" w14:textId="15A0145E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4C9E7DCE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774D27A1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65F64146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333308F3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47EB290B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239271E0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442760E9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35BDAFE0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4910E710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287D1D9E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62E5F0D7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2A555C05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27B80595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59BAEFD5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738F9BE3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675C47AD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5A36AD8F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7EAD2E7F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54DDBF63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5A041F8A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6B3AE485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4D5DB807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1F69CC2C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38CA6F7A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49237DB3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719A28D2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421CF69A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6C2D4497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1FAD3C1C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53E7BD56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14:paraId="7C576ACC" w14:textId="77777777" w:rsidR="0075013A" w:rsidRDefault="0075013A" w:rsidP="0046371D">
      <w:pPr>
        <w:ind w:left="567"/>
        <w:jc w:val="right"/>
        <w:rPr>
          <w:rFonts w:eastAsia="Calibri"/>
          <w:b w:val="0"/>
          <w:color w:val="385623" w:themeColor="accent6" w:themeShade="80"/>
          <w:kern w:val="32"/>
        </w:rPr>
      </w:pPr>
    </w:p>
    <w:p w:rsidR="007834B6" w:rsidRPr="0046161F" w:rsidRDefault="007834B6">
      <w:pPr>
        <w:rPr>
          <w:color w:val="385623" w:themeColor="accent6" w:themeShade="80"/>
        </w:rPr>
      </w:pPr>
    </w:p>
    <w:sectPr w:rsidR="007834B6" w:rsidRPr="0046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82B50"/>
    <w:multiLevelType w:val="hybridMultilevel"/>
    <w:tmpl w:val="4712D51A"/>
    <w:lvl w:ilvl="0" w:tplc="9622FBB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64CF1FFA"/>
    <w:multiLevelType w:val="hybridMultilevel"/>
    <w:tmpl w:val="4712D51A"/>
    <w:lvl w:ilvl="0" w:tplc="9622F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272737528">
    <w:abstractNumId w:val="0"/>
  </w:num>
  <w:num w:numId="2" w16cid:durableId="493301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346"/>
    <w:rsid w:val="00221C2C"/>
    <w:rsid w:val="00242DAA"/>
    <w:rsid w:val="0046161F"/>
    <w:rsid w:val="0046371D"/>
    <w:rsid w:val="005C21DA"/>
    <w:rsid w:val="0075013A"/>
    <w:rsid w:val="007834B6"/>
    <w:rsid w:val="008E7346"/>
    <w:rsid w:val="00D7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21A5"/>
  <w15:chartTrackingRefBased/>
  <w15:docId w15:val="{B7372B42-FC25-47F5-8F3E-640BB1EA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71D"/>
    <w:pPr>
      <w:spacing w:after="0" w:line="240" w:lineRule="auto"/>
    </w:pPr>
    <w:rPr>
      <w:rFonts w:ascii="Times New Roman" w:eastAsia="Times New Roman" w:hAnsi="Times New Roman" w:cs="Times New Roman"/>
      <w:b/>
      <w:kern w:val="24"/>
      <w:position w:val="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Управделами</cp:lastModifiedBy>
  <cp:revision>2</cp:revision>
  <dcterms:created xsi:type="dcterms:W3CDTF">2024-01-29T10:05:00Z</dcterms:created>
  <dcterms:modified xsi:type="dcterms:W3CDTF">2024-01-29T10:05:00Z</dcterms:modified>
</cp:coreProperties>
</file>