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D" w:rsidRPr="001A1C79" w:rsidRDefault="003346DD" w:rsidP="009B41A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C79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Сельского поселения </w:t>
      </w:r>
      <w:r w:rsidRPr="001A1C79">
        <w:rPr>
          <w:rFonts w:ascii="Times New Roman" w:hAnsi="Times New Roman"/>
          <w:b/>
          <w:sz w:val="28"/>
          <w:szCs w:val="28"/>
        </w:rPr>
        <w:t xml:space="preserve">Бадряшевский сельсовет муниципального района Татышлинский район </w:t>
      </w:r>
      <w:r w:rsidRPr="001A1C79">
        <w:rPr>
          <w:rFonts w:ascii="Times New Roman" w:hAnsi="Times New Roman"/>
          <w:b/>
          <w:sz w:val="28"/>
          <w:szCs w:val="28"/>
          <w:lang w:eastAsia="ru-RU"/>
        </w:rPr>
        <w:t xml:space="preserve">Республики Башкортостан </w:t>
      </w:r>
    </w:p>
    <w:p w:rsidR="003346DD" w:rsidRPr="001A1C79" w:rsidRDefault="003346DD" w:rsidP="009B41A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46DD" w:rsidRPr="001A1C79" w:rsidRDefault="003346DD" w:rsidP="009B41A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46DD" w:rsidRDefault="003346DD" w:rsidP="009B41A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3346DD" w:rsidRDefault="003346DD" w:rsidP="003D64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Default="003346DD" w:rsidP="003D64C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«19» декабря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2018 г</w:t>
        </w:r>
      </w:smartTag>
      <w:r>
        <w:rPr>
          <w:rFonts w:ascii="Times New Roman" w:hAnsi="Times New Roman"/>
          <w:sz w:val="28"/>
          <w:szCs w:val="28"/>
          <w:lang w:eastAsia="ru-RU"/>
        </w:rPr>
        <w:t>.                                                                                № 39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346DD" w:rsidRPr="00CE0A8B" w:rsidRDefault="003346DD" w:rsidP="00E204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</w:t>
      </w:r>
      <w:r w:rsidRPr="00CE0A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равил внешнего оформления зданий и сооружений Сельского поселения </w:t>
      </w:r>
      <w:r w:rsidRPr="003D64C6">
        <w:rPr>
          <w:rFonts w:ascii="Times New Roman" w:hAnsi="Times New Roman"/>
          <w:b/>
          <w:sz w:val="28"/>
          <w:szCs w:val="28"/>
        </w:rPr>
        <w:t>Бадряшевский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E0A8B">
        <w:rPr>
          <w:rFonts w:ascii="Times New Roman" w:hAnsi="Times New Roman"/>
          <w:b/>
          <w:bCs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:rsidR="003346DD" w:rsidRPr="009B41AC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</w:t>
      </w:r>
      <w:hyperlink r:id="rId4" w:tooltip="6 октября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6 октября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2003 года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Об общих принципах </w:t>
      </w:r>
      <w:hyperlink r:id="rId5" w:tooltip="Органы местного самоуправления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организации местного самоуправления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146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075E68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075E68">
        <w:rPr>
          <w:rFonts w:ascii="Times New Roman" w:hAnsi="Times New Roman"/>
          <w:color w:val="000000"/>
          <w:sz w:val="28"/>
          <w:szCs w:val="28"/>
        </w:rPr>
        <w:t>ом Р</w:t>
      </w:r>
      <w:r w:rsidRPr="00075E68">
        <w:rPr>
          <w:rFonts w:ascii="Times New Roman" w:hAnsi="Times New Roman"/>
          <w:sz w:val="28"/>
          <w:szCs w:val="28"/>
        </w:rPr>
        <w:t>еспублики Башкортостан об административных правонарушениях от 23.06.2011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75E6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Pr="00075E68">
        <w:rPr>
          <w:rFonts w:ascii="Times New Roman" w:hAnsi="Times New Roman"/>
          <w:sz w:val="28"/>
          <w:szCs w:val="28"/>
        </w:rPr>
        <w:t xml:space="preserve"> 413-з</w:t>
      </w:r>
      <w:r>
        <w:rPr>
          <w:rFonts w:ascii="Times New Roman" w:hAnsi="Times New Roman"/>
          <w:sz w:val="28"/>
          <w:szCs w:val="28"/>
        </w:rPr>
        <w:t>,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Уставом 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4C6">
        <w:rPr>
          <w:rFonts w:ascii="Times New Roman" w:hAnsi="Times New Roman"/>
          <w:sz w:val="28"/>
          <w:szCs w:val="28"/>
        </w:rPr>
        <w:t>с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ельсовет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Татышлинский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41AC">
        <w:rPr>
          <w:rFonts w:ascii="Times New Roman" w:hAnsi="Times New Roman"/>
          <w:b/>
          <w:sz w:val="28"/>
          <w:szCs w:val="28"/>
          <w:lang w:eastAsia="ru-RU"/>
        </w:rPr>
        <w:t>п о с т а н о в л я ю: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1. Утвердить Правила внешнего оформления зданий и сооружений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 Настоящее </w:t>
      </w:r>
      <w:r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ение обнародовать в установленном порядке и разместить в сети «Интернет»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3. Контроль за исполнением данного </w:t>
      </w:r>
      <w:r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ения возложить на </w:t>
      </w:r>
      <w:r>
        <w:rPr>
          <w:rFonts w:ascii="Times New Roman" w:hAnsi="Times New Roman"/>
          <w:sz w:val="28"/>
          <w:szCs w:val="28"/>
          <w:lang w:eastAsia="ru-RU"/>
        </w:rPr>
        <w:t>главу 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4. Настоящее </w:t>
      </w:r>
      <w:r>
        <w:rPr>
          <w:rFonts w:ascii="Times New Roman" w:hAnsi="Times New Roman"/>
          <w:sz w:val="28"/>
          <w:szCs w:val="28"/>
          <w:lang w:eastAsia="ru-RU"/>
        </w:rPr>
        <w:t>постановл</w:t>
      </w:r>
      <w:r w:rsidRPr="00181469">
        <w:rPr>
          <w:rFonts w:ascii="Times New Roman" w:hAnsi="Times New Roman"/>
          <w:sz w:val="28"/>
          <w:szCs w:val="28"/>
          <w:lang w:eastAsia="ru-RU"/>
        </w:rPr>
        <w:t>ение вступает в силу со дня обнародования.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Ф. Х. Балагутдинов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46DD" w:rsidRDefault="003346DD" w:rsidP="00D827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46DD" w:rsidRDefault="003346DD" w:rsidP="00D827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46DD" w:rsidRPr="00C93BBB" w:rsidRDefault="003346DD" w:rsidP="00D827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93BBB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C93BBB">
        <w:rPr>
          <w:rFonts w:ascii="Times New Roman" w:hAnsi="Times New Roman"/>
          <w:sz w:val="24"/>
          <w:szCs w:val="24"/>
          <w:lang w:eastAsia="ru-RU"/>
        </w:rPr>
        <w:br/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постановл</w:t>
      </w:r>
      <w:r w:rsidRPr="00C93BBB">
        <w:rPr>
          <w:rFonts w:ascii="Times New Roman" w:hAnsi="Times New Roman"/>
          <w:sz w:val="24"/>
          <w:szCs w:val="24"/>
          <w:lang w:eastAsia="ru-RU"/>
        </w:rPr>
        <w:t xml:space="preserve">ению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C93BB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Сельского</w:t>
      </w:r>
      <w:r w:rsidRPr="00C93BBB">
        <w:rPr>
          <w:rFonts w:ascii="Times New Roman" w:hAnsi="Times New Roman"/>
          <w:sz w:val="24"/>
          <w:szCs w:val="24"/>
          <w:lang w:eastAsia="ru-RU"/>
        </w:rPr>
        <w:t xml:space="preserve"> поселения </w:t>
      </w:r>
      <w:r w:rsidRPr="00C93BBB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Бадряшевский </w:t>
      </w:r>
      <w:r w:rsidRPr="00C93BBB">
        <w:rPr>
          <w:rFonts w:ascii="Times New Roman" w:hAnsi="Times New Roman"/>
          <w:sz w:val="24"/>
          <w:szCs w:val="24"/>
          <w:lang w:eastAsia="ru-RU"/>
        </w:rPr>
        <w:t xml:space="preserve">сельсовет муниципального района </w:t>
      </w:r>
      <w:r w:rsidRPr="00C93BBB">
        <w:rPr>
          <w:rFonts w:ascii="Times New Roman" w:hAnsi="Times New Roman"/>
          <w:sz w:val="24"/>
          <w:szCs w:val="24"/>
          <w:lang w:eastAsia="ru-RU"/>
        </w:rPr>
        <w:br/>
        <w:t>Татышлинский район Республи</w:t>
      </w:r>
      <w:r>
        <w:rPr>
          <w:rFonts w:ascii="Times New Roman" w:hAnsi="Times New Roman"/>
          <w:sz w:val="24"/>
          <w:szCs w:val="24"/>
          <w:lang w:eastAsia="ru-RU"/>
        </w:rPr>
        <w:t>ки Башкортостан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от «19» декабря </w:t>
      </w:r>
      <w:r w:rsidRPr="00C93BBB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C93BBB">
          <w:rPr>
            <w:rFonts w:ascii="Times New Roman" w:hAnsi="Times New Roman"/>
            <w:sz w:val="24"/>
            <w:szCs w:val="24"/>
            <w:lang w:eastAsia="ru-RU"/>
          </w:rPr>
          <w:t>2018 г</w:t>
        </w:r>
      </w:smartTag>
      <w:r>
        <w:rPr>
          <w:rFonts w:ascii="Times New Roman" w:hAnsi="Times New Roman"/>
          <w:sz w:val="24"/>
          <w:szCs w:val="24"/>
          <w:lang w:eastAsia="ru-RU"/>
        </w:rPr>
        <w:t>. № 39</w:t>
      </w:r>
    </w:p>
    <w:p w:rsidR="003346DD" w:rsidRPr="00CE0A8B" w:rsidRDefault="003346DD" w:rsidP="00EE55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0A8B">
        <w:rPr>
          <w:rFonts w:ascii="Times New Roman" w:hAnsi="Times New Roman"/>
          <w:b/>
          <w:bCs/>
          <w:sz w:val="28"/>
          <w:szCs w:val="28"/>
          <w:lang w:eastAsia="ru-RU"/>
        </w:rPr>
        <w:t>ПРАВИЛА</w:t>
      </w:r>
      <w:r w:rsidRPr="00CE0A8B">
        <w:rPr>
          <w:rFonts w:ascii="Times New Roman" w:hAnsi="Times New Roman"/>
          <w:b/>
          <w:sz w:val="28"/>
          <w:szCs w:val="28"/>
          <w:lang w:eastAsia="ru-RU"/>
        </w:rPr>
        <w:br/>
      </w:r>
      <w:r w:rsidRPr="00CE0A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внешнего оформления зданий и сооружений Сельского поселения </w:t>
      </w:r>
      <w:r w:rsidRPr="003D64C6">
        <w:rPr>
          <w:rFonts w:ascii="Times New Roman" w:hAnsi="Times New Roman"/>
          <w:b/>
          <w:sz w:val="28"/>
          <w:szCs w:val="28"/>
        </w:rPr>
        <w:t>Бадряшевский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E0A8B">
        <w:rPr>
          <w:rFonts w:ascii="Times New Roman" w:hAnsi="Times New Roman"/>
          <w:b/>
          <w:bCs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</w:p>
    <w:p w:rsidR="003346DD" w:rsidRPr="001A1C79" w:rsidRDefault="003346DD" w:rsidP="00CE0A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C79">
        <w:rPr>
          <w:rFonts w:ascii="Times New Roman" w:hAnsi="Times New Roman"/>
          <w:b/>
          <w:sz w:val="28"/>
          <w:szCs w:val="28"/>
          <w:lang w:eastAsia="ru-RU"/>
        </w:rPr>
        <w:t>1.Общие положения</w:t>
      </w:r>
    </w:p>
    <w:p w:rsidR="003346DD" w:rsidRPr="00181469" w:rsidRDefault="003346DD" w:rsidP="00D827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1.1. Правила внешнего оформления зданий и сооружений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(далее - Правила) разработаны и утверждены в соответствии с Федеральным законом от 6 </w:t>
      </w:r>
      <w:hyperlink r:id="rId7" w:tooltip="Октябрь 2003 г.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октября 2003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81469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, Градостроительным кодексом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190-ФЗ от 01.01.01 года, Санитарными правилами и нормами СанПиН -88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81469">
        <w:rPr>
          <w:rFonts w:ascii="Times New Roman" w:hAnsi="Times New Roman"/>
          <w:sz w:val="28"/>
          <w:szCs w:val="28"/>
          <w:lang w:eastAsia="ru-RU"/>
        </w:rPr>
        <w:t>Санитарные правила содержания территорий населенных мест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, с целью улучшения уровня благоустройства, санитарного состояния территорий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(далее сельское поселение), улучшения внешнего облика застройки села и ее территорий, обеспечение праздничного и тематического оформления села, оптимизации эстетического восприятия сельской среды, создание неповторимого художественного облика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и устанавливают единые и обязательные для исполнения нормы и правила в сфере благоустройства.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1.2. Требования настоящих Правил являются обязательными для исполнения всеми юридическими, физическими, должностными лицами, действующими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1.3. Внешнее оформление территории - совокупность работ и мероприятий, направленных на улучшение внешнего облика сельской застройки и ее территорий, обеспечение праздничного и тематического оформления села, оптимизации эстетического восприятия сельской среды, создание неповторимого художественного облика села.</w:t>
      </w:r>
    </w:p>
    <w:p w:rsidR="003346DD" w:rsidRPr="001A1C79" w:rsidRDefault="003346DD" w:rsidP="00CE0A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C79">
        <w:rPr>
          <w:rFonts w:ascii="Times New Roman" w:hAnsi="Times New Roman"/>
          <w:b/>
          <w:sz w:val="28"/>
          <w:szCs w:val="28"/>
          <w:lang w:eastAsia="ru-RU"/>
        </w:rPr>
        <w:t>2. Содержание фасадов зданий, сооружений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2.1. Ремонт, оформление и содержание фасадов зданий и сооружений.</w:t>
      </w:r>
    </w:p>
    <w:p w:rsidR="003346DD" w:rsidRPr="00181469" w:rsidRDefault="003346DD" w:rsidP="00D8279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2.1.1. Все виды внешнего оформления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поселения, а также оформление фасадов зданий при необходимости подлежат утверждению администрации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>Бадряшевский</w:t>
      </w:r>
      <w:r>
        <w:rPr>
          <w:sz w:val="28"/>
          <w:szCs w:val="28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по согласованию с отделом архитектуры и градостроительства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2.1.2. Необходимость проведения ремонта, в том числе окраски фасадов или улучшения архитектурной выразительности здания, определяется в соответствии со строительными, санитарными и иными нормами и правилами, с учетом фактического состояния фасада.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2.1.3. Ремонт, включая окраску фасада, осуществляется в соответствии с паспортом цветового решения фасада (при наличии).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2.1.4. В случае ремонта, либо окраски фасада(-ов) здания в зоне </w:t>
      </w:r>
      <w:hyperlink r:id="rId8" w:tooltip="Охрана памятников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охраны памятника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>(-ов) культурного наследия, необходимо согласование паспорта цветового решения фасада с отделом по сохранению недвижимого культурного наследия Министерства культуры и национальной политики Республики Башкортостан.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2.1.5. Юридические и физические лица - </w:t>
      </w:r>
      <w:hyperlink r:id="rId9" w:tooltip="Владелец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владельцы</w:t>
        </w:r>
      </w:hyperlink>
      <w:r w:rsidRPr="00C93B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отдельно стоящих зданий и нежилых помещений, а также лица, уполномоченные собственниками помещений в </w:t>
      </w:r>
      <w:hyperlink r:id="rId10" w:tooltip="Многоквартирные дома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многоквартирном доме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на управление многоквартирным домом (далее - владельцы зданий и сооружений), обязаны:</w:t>
      </w:r>
    </w:p>
    <w:p w:rsidR="003346DD" w:rsidRPr="00181469" w:rsidRDefault="003346DD" w:rsidP="00EE550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иметь план благоустройства прилегающей территории;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поддерживать в исправном состоянии фасады зданий, строений и сооружений.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2.1.6. При эксплуатации зданий, сооружений запрещается: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изменение функционального назначения помещений, определенного согласованным в установленном порядке проектом;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- нанесение на элементы зданий и сооружений различных надписей и указателей, пристройка и ликвидация отдельных частей и элементов зданий и сооружений, в том числе архитектурных деталей, элементов рекламы, без согласования с администрацией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3D64C6">
        <w:rPr>
          <w:rFonts w:ascii="Times New Roman" w:hAnsi="Times New Roman"/>
          <w:sz w:val="28"/>
          <w:szCs w:val="28"/>
        </w:rPr>
        <w:t xml:space="preserve">Бадряшевский 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</w:t>
      </w:r>
      <w:r>
        <w:rPr>
          <w:rFonts w:ascii="Times New Roman" w:hAnsi="Times New Roman"/>
          <w:sz w:val="28"/>
          <w:szCs w:val="28"/>
          <w:lang w:eastAsia="ru-RU"/>
        </w:rPr>
        <w:t>Татышлинский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- устройство новых и изменение существующих входов в помещения, организуемые в первых и подвальных этажах зданий, без наличия разрешительных документов и утвержденной </w:t>
      </w:r>
      <w:hyperlink r:id="rId11" w:tooltip="Проектная документация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проектной документации</w:t>
        </w:r>
      </w:hyperlink>
      <w:r w:rsidRPr="00C93BBB">
        <w:rPr>
          <w:rFonts w:ascii="Times New Roman" w:hAnsi="Times New Roman"/>
          <w:sz w:val="28"/>
          <w:szCs w:val="28"/>
          <w:lang w:eastAsia="ru-RU"/>
        </w:rPr>
        <w:t>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2.2. Окна и </w:t>
      </w:r>
      <w:hyperlink r:id="rId12" w:tooltip="Витрина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витрины</w:t>
        </w:r>
      </w:hyperlink>
      <w:r w:rsidRPr="00C93BBB">
        <w:rPr>
          <w:rFonts w:ascii="Times New Roman" w:hAnsi="Times New Roman"/>
          <w:sz w:val="28"/>
          <w:szCs w:val="28"/>
          <w:lang w:eastAsia="ru-RU"/>
        </w:rPr>
        <w:t>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2.2.1. Действия, связанные с устройством новых оконных проемов и витрин, ликвидацией оконных проемов, изменением их габаритов и конфигурации, установка дополнительных элементов устройства и оборудования витрин должны быть согласованы в установленном порядке.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Дополнительными элементами устройства и оборудования окон и витрин являются:</w:t>
      </w:r>
    </w:p>
    <w:p w:rsidR="003346DD" w:rsidRPr="00181469" w:rsidRDefault="003346DD" w:rsidP="00D8279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декоративные решетки;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защитные устройства;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ограждения витрин;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приямки;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маркизы (наружные навесы над окнами или балконами);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иллюминация;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озеленение.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2.2.2. В связи с изменением функционального назначения помещений допускается реконструкция оконных проемов первого этажа зданий и сооружений с изменением отдельных характеристик их устройства и оборудования в соответствии с проектным решением, согласованным в установленном порядке.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2.2.4. Окраска, отделка откосов должна осуществляться в соответствии с колером и общим архитектурным решением отделки фасада.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2.2.5. Остекление окон и витрин на фасаде должно иметь единый характер.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2.2.6. Откосы, сливы, подоконники, системы водоотвода окон и витрин должны быть окрашены в цвет оконных конструкций или основного колера фасада.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2.2.7. Цветовое решение решеток и защитных ограждений должно иметь единый характер на фасаде.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2.2.8. Допускается размещение маркиз над окнами и витринами первого этажа зданий и сооружений по согласованию. Высота нижней кромки маркиз от поверхности тротуара - не менее </w:t>
      </w:r>
      <w:smartTag w:uri="urn:schemas-microsoft-com:office:smarttags" w:element="metricconverter">
        <w:smartTagPr>
          <w:attr w:name="ProductID" w:val="2,5 м"/>
        </w:smartTagPr>
        <w:r w:rsidRPr="00181469">
          <w:rPr>
            <w:rFonts w:ascii="Times New Roman" w:hAnsi="Times New Roman"/>
            <w:sz w:val="28"/>
            <w:szCs w:val="28"/>
            <w:lang w:eastAsia="ru-RU"/>
          </w:rPr>
          <w:t>2,5 м</w:t>
        </w:r>
      </w:smartTag>
      <w:r w:rsidRPr="00181469">
        <w:rPr>
          <w:rFonts w:ascii="Times New Roman" w:hAnsi="Times New Roman"/>
          <w:sz w:val="28"/>
          <w:szCs w:val="28"/>
          <w:lang w:eastAsia="ru-RU"/>
        </w:rPr>
        <w:t>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2.2.9. Элементы озеленения на фасадах должны размещаться упорядоченно, без ущерба для архитектурного решения и технического состояния фасада, иметь надлежащий внешний вид и надежную конструкцию крепления.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2.2.10. Владельцы зданий и сооружений и иные лица, на которых возложены соответствующие обязанности, обеспечивают регулярную очистку остекления и элементов оборудования окон и витрин, текущий ремонт окон и витрин.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2.2.11. При замене, ремонте, эксплуатации элементов устройства и оборудования окон и витрин не допускается изменение их характеристик, установленных проектной документацией.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 Устройство и оборудование входных групп.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2.3.1. Действия, связанные с устройством входных групп, их реконструкцией, ликвидацией, изменением габаритов, конфигурации, архитектурного решения, козырьков и иных элементов оборудования, устройством тамбуров, лестниц, перил и приямков, изменением их цветового решения осуществляется в соответствии с согласованной и утвержденной в установленном порядке проектной документацией.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2.3.2. Основными элементами устройства и оборудования входных групп являются:</w:t>
      </w:r>
    </w:p>
    <w:p w:rsidR="003346DD" w:rsidRPr="00181469" w:rsidRDefault="003346DD" w:rsidP="00D8279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архитектурный проем;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архитектурное оформление проема;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дверные заполнения;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козырьки, навесы;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ступени, лестницы, крыльца, перила, пандусы;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приямки;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освещение.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2.3.3. Дополнительными элементами устройства и оборудования входных групп являются:</w:t>
      </w:r>
    </w:p>
    <w:p w:rsidR="003346DD" w:rsidRPr="00181469" w:rsidRDefault="003346DD" w:rsidP="00D8279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защитные экраны, жалюзи;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элементы информационного оформления;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элементы наружной рекламы;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элементы сезонного озеленения;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архитектурная подсветка.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2.3.4. Земляные работы при устройстве, реконструкции, переоборудовании входных групп производятся в соответствии с правилами производства </w:t>
      </w:r>
      <w:hyperlink r:id="rId13" w:tooltip="Земляные работы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земляных работ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на основании </w:t>
      </w:r>
      <w:hyperlink r:id="rId14" w:tooltip="Решения на строительство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разрешения на строительство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(реконструкцию) и ордера на земляные работы.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2.3.5. Устройство ступеней, лестниц, крылец, приямков должно соответствовать нормативным требованиям, обеспечивать удобство и безопасность использования. Характер устройства, материалы, цветовое решение должны соответствовать общему архитектурному решению здания.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2.3.6. В целях обеспечения доступа в здания и сооружения маломобильных и иных лиц, доступ которых в здания и сооружения по лестницам затруднен, необходимо устройство пандусов и иных вспомогательных элементов в соответствии с требованиями технических регламентов, до их ввода в действие - согласно нормам и правилам.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2.3.7. Поверхность ступеней должна быть бучардированной и не допускать скольжения в любое время года.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2.3.8. Освещение входа должно быть предусмотрено в составе проекта. При устройстве освещения входных групп должна учитываться система праздничной иллюминации и архитектурной подсветки фасада.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2.3.9. Сезонное озеленение входных групп предусматривается с использованием наземных, настенных, подвесных устройств. Размещение и внешний вид элементов озеленения должны способствовать эстетической привлекательности фасада, обеспечивать комплексное решение его оборудования и оформления. При устройстве озеленения должна быть обеспечена необходимая </w:t>
      </w:r>
      <w:hyperlink r:id="rId15" w:tooltip="Гидроизоляция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гидроизоляция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>, защита архитектурных поверхностей.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2.3.10. Не допускается: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использование материалов и конструкций, представляющих опасность для людей, включая облицовку глазурованной плиткой, полированным камнем, не оборудованных противоскользящими элементами;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при замене, ремонте, эксплуатации элементов устройства и оборудования входов изменение их характеристик, установленных проектной документацией.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 Дополнительное оборудование фасадов.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2.4.1.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оборудования, размещаемые на фасадах.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2.4.2. Основными видами дополнительного оборудования являются: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2.4.3. Системы технического обеспечения внутренней эксплуатации зданий:</w:t>
      </w:r>
    </w:p>
    <w:p w:rsidR="003346DD" w:rsidRPr="00181469" w:rsidRDefault="003346DD" w:rsidP="00D8279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антенны;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 xml:space="preserve">- </w:t>
      </w:r>
      <w:hyperlink r:id="rId16" w:tooltip="Видеокамера" w:history="1">
        <w:r w:rsidRPr="00C93BBB">
          <w:rPr>
            <w:rFonts w:ascii="Times New Roman" w:hAnsi="Times New Roman"/>
            <w:sz w:val="28"/>
            <w:szCs w:val="28"/>
            <w:lang w:eastAsia="ru-RU"/>
          </w:rPr>
          <w:t>видеокамеры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наружного наблюдения.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2.4.4. Техническое оборудование: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кабельные линии, пристенные электрощиты, технологические шкафы, наружные инженерные сети.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2.4.5. Состав дополнительного оборудования и места размещения должны быть увязаны с общим архитектурным решением, комплексным оборудованием и оформлением фасада.</w:t>
      </w:r>
    </w:p>
    <w:p w:rsidR="003346DD" w:rsidRPr="00181469" w:rsidRDefault="003346DD" w:rsidP="00C93B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2.4.6. Размещение элементов технического обеспечения внутренней эксплуатации зданий допускается при соблюдении следующих требований:</w:t>
      </w:r>
    </w:p>
    <w:p w:rsidR="003346DD" w:rsidRPr="00181469" w:rsidRDefault="003346DD" w:rsidP="00EE5507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размещение вне поверхности основного фасада;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минимальный выход технических устройств на поверхность фасада;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компактное встроенное расположение;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маскировка наружных блоков, деталей;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группировка ряда элементов на общей несущей основе;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привязка к единой системе осей на фасаде.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2.4.7. Для технического оборудования размещение определяется нормативными требованиями устройства инженерных сетей в увязке с общим архитектурным решением фасада.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2.4.8. При проведении комплексного благоустройства выделенного участка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администрация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181469">
        <w:rPr>
          <w:rFonts w:ascii="Times New Roman" w:hAnsi="Times New Roman"/>
          <w:sz w:val="28"/>
          <w:szCs w:val="28"/>
          <w:lang w:eastAsia="ru-RU"/>
        </w:rPr>
        <w:t xml:space="preserve"> поселения вправе предъявить особые требования к размещению и внешнему виду дополнительного оборудования на фасадах. Соблюдение этих требований обязательно для всех лиц, осуществляющих деятельность в границах данного участка.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2.4.9. Устройство систем кондиционирования и </w:t>
      </w:r>
      <w:hyperlink r:id="rId17" w:tooltip="Вентиляция" w:history="1">
        <w:r w:rsidRPr="00375C87">
          <w:rPr>
            <w:rFonts w:ascii="Times New Roman" w:hAnsi="Times New Roman"/>
            <w:sz w:val="28"/>
            <w:szCs w:val="28"/>
            <w:lang w:eastAsia="ru-RU"/>
          </w:rPr>
          <w:t>вентиляции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без наружного блока с подачей воздуха через отверстие в стене диаметром до 0,15 м, скрытое заборной решеткой, допускается повсеместно.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2.4.10. Размещение антенн допускается:</w:t>
      </w:r>
    </w:p>
    <w:p w:rsidR="003346DD" w:rsidRPr="00375C87" w:rsidRDefault="003346DD" w:rsidP="00375C8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C87">
        <w:rPr>
          <w:rFonts w:ascii="Times New Roman" w:hAnsi="Times New Roman"/>
          <w:sz w:val="28"/>
          <w:szCs w:val="28"/>
          <w:lang w:eastAsia="ru-RU"/>
        </w:rPr>
        <w:t xml:space="preserve">- на </w:t>
      </w:r>
      <w:hyperlink r:id="rId18" w:tooltip="Кровельные материалы" w:history="1">
        <w:r w:rsidRPr="00375C87">
          <w:rPr>
            <w:rFonts w:ascii="Times New Roman" w:hAnsi="Times New Roman"/>
            <w:sz w:val="28"/>
            <w:szCs w:val="28"/>
            <w:lang w:eastAsia="ru-RU"/>
          </w:rPr>
          <w:t>кровле</w:t>
        </w:r>
      </w:hyperlink>
      <w:r w:rsidRPr="00375C87">
        <w:rPr>
          <w:rFonts w:ascii="Times New Roman" w:hAnsi="Times New Roman"/>
          <w:sz w:val="28"/>
          <w:szCs w:val="28"/>
          <w:lang w:eastAsia="ru-RU"/>
        </w:rPr>
        <w:t xml:space="preserve"> зданий и сооружений компактными упорядоченными группами, с использованием единой несущей основы;</w:t>
      </w:r>
    </w:p>
    <w:p w:rsidR="003346DD" w:rsidRDefault="003346DD" w:rsidP="00375C8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C87">
        <w:rPr>
          <w:rFonts w:ascii="Times New Roman" w:hAnsi="Times New Roman"/>
          <w:sz w:val="28"/>
          <w:szCs w:val="28"/>
          <w:lang w:eastAsia="ru-RU"/>
        </w:rPr>
        <w:t>- на дворовых фасадах, глухих стенах, брандмауэрах, не имеющих значительной зоны видимости;</w:t>
      </w:r>
    </w:p>
    <w:p w:rsidR="003346DD" w:rsidRPr="00375C87" w:rsidRDefault="003346DD" w:rsidP="00375C87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5C87">
        <w:rPr>
          <w:rFonts w:ascii="Times New Roman" w:hAnsi="Times New Roman"/>
          <w:sz w:val="28"/>
          <w:szCs w:val="28"/>
          <w:lang w:eastAsia="ru-RU"/>
        </w:rPr>
        <w:t>- на дворовых фасадах - в простенках между окнами на пересечении вертикальной оси простенка и оси, соответствующей верхней границе проема.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2.4.11. Наружные блоки систем кондиционирования и вентиляции, антенны должны размещаться упорядоченно, с привязкой к общему архитектурному решению фасада и единой системе осей, с использованием стандартных конструкций крепления и ограждения, при размещении ряда элементов - на общей несущей основе. Размещение на архитектурных деталях, элементах декора, поверхностях с ценной архитектурной отделкой, а также крепление, ведущее к повреждению архитектурных поверхностей, не допускаются.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2.4.12. Видеокамеры наружного наблюдения размещаются под навесами, козырьками, балконами, эркерами, на участках фасада, свободных от архитектурных деталей, декора, ценных элементов отделки.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2.4.13. Таксофоны и почтовые ящики размещаются в наиболее доступных местах со значительной зоной видимости, на участках фасада, свободных от архитектурных деталей, декора, ценных элементов отделки, на глухих стенах, брандмауэрах, каменных оградах при ширине тротуара на прилегающем к фасаду участке не менее 3 м, либо на обособленных площадках.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2.4.14. Часы и электронные средства отображения информации размещаются на участках фасада со значительной зоной видимости: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консольно на уровне первого и второго этажей на угловых участках фасада у границы сопряжения соседних фасадов на расстоянии не менее 5,0 м от других консольных объектов на фасаде и выступающих элементов фасада;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над входом или рядом с входом в здание;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в соответствии с осями простенков, вертикальной координацией размещения консольных объектов на фасаде;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на участках фасада, нуждающихся в композиционном завершении.</w:t>
      </w:r>
    </w:p>
    <w:p w:rsidR="003346DD" w:rsidRPr="00181469" w:rsidRDefault="003346DD" w:rsidP="00150DC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2.4.15. Размещение </w:t>
      </w:r>
      <w:hyperlink r:id="rId19" w:tooltip="Банкоматы" w:history="1">
        <w:r w:rsidRPr="00375C87">
          <w:rPr>
            <w:rFonts w:ascii="Times New Roman" w:hAnsi="Times New Roman"/>
            <w:sz w:val="28"/>
            <w:szCs w:val="28"/>
            <w:lang w:eastAsia="ru-RU"/>
          </w:rPr>
          <w:t>банкоматов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на фасадах допускается:</w:t>
      </w:r>
    </w:p>
    <w:p w:rsidR="003346DD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встроенных, в объеме витрины при условии сохранения единой плоскости и общего характера витринного заполнения;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встроенных в нишу или дверном проеме при условии, что он не используется в качестве входа, с сохранением общего архитектурного  решения, габаритов проема.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 xml:space="preserve">2.4.16. Размещение знаков дорожного движения, светофоров на фасадах осуществляется в соответствии с требованиями Правил дорожного движения в Российской Федерации и утвержденной дислокацией по согласованию с </w:t>
      </w:r>
      <w:hyperlink r:id="rId20" w:tooltip="ГИБДД" w:history="1">
        <w:r w:rsidRPr="00375C87">
          <w:rPr>
            <w:rFonts w:ascii="Times New Roman" w:hAnsi="Times New Roman"/>
            <w:sz w:val="28"/>
            <w:szCs w:val="28"/>
            <w:lang w:eastAsia="ru-RU"/>
          </w:rPr>
          <w:t>ГИБДД</w:t>
        </w:r>
      </w:hyperlink>
      <w:r w:rsidRPr="00181469">
        <w:rPr>
          <w:rFonts w:ascii="Times New Roman" w:hAnsi="Times New Roman"/>
          <w:sz w:val="28"/>
          <w:szCs w:val="28"/>
          <w:lang w:eastAsia="ru-RU"/>
        </w:rPr>
        <w:t xml:space="preserve"> в местах с оптимальной зоной видимости при соблюдении приоритета над другими видами оборудования с использованием стандартных конструкций крепления.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2.4.17. Общими требованиями к внешнему виду дополнительного оборудования, размещаемого на фасадах, являются:</w:t>
      </w:r>
    </w:p>
    <w:p w:rsidR="003346DD" w:rsidRPr="00181469" w:rsidRDefault="003346DD" w:rsidP="00D8279A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- унификация;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компактные габариты;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 использование современных технических решений;</w:t>
      </w:r>
      <w:r w:rsidRPr="00181469">
        <w:rPr>
          <w:rFonts w:ascii="Times New Roman" w:hAnsi="Times New Roman"/>
          <w:sz w:val="28"/>
          <w:szCs w:val="28"/>
          <w:lang w:eastAsia="ru-RU"/>
        </w:rPr>
        <w:br/>
        <w:t>-использование материалов с высокими декоративными и эксплуатационными свойствами.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2.4.18. Материалы, применяемые для изготовления дополнительного оборудования, должны выдерживать длительный срок службы без изменения декоративных и эксплуатационных свойств с учетом климатических условий, иметь гарантированную длительную антикоррозийную стойкость, малый вес.</w:t>
      </w:r>
    </w:p>
    <w:p w:rsidR="003346DD" w:rsidRPr="00181469" w:rsidRDefault="003346DD" w:rsidP="00375C87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81469">
        <w:rPr>
          <w:rFonts w:ascii="Times New Roman" w:hAnsi="Times New Roman"/>
          <w:sz w:val="28"/>
          <w:szCs w:val="28"/>
          <w:lang w:eastAsia="ru-RU"/>
        </w:rPr>
        <w:t>2.4.19. Конструкции крепления дополнительного оборудования должны иметь наименьшее число точек сопряжения с архитектурными деталями фасада, обеспечивать простоту монтажа и демонтажа, безопасность эксплуатации, удобство ремонта. Технологии производства должны обеспечивать устойчивость дополнительного оборудования к механическим воздействиям.</w:t>
      </w:r>
    </w:p>
    <w:sectPr w:rsidR="003346DD" w:rsidRPr="00181469" w:rsidSect="00EE550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DC4"/>
    <w:rsid w:val="0000033A"/>
    <w:rsid w:val="00000FDE"/>
    <w:rsid w:val="000023C7"/>
    <w:rsid w:val="000027BD"/>
    <w:rsid w:val="000035EC"/>
    <w:rsid w:val="0000599E"/>
    <w:rsid w:val="00005B3F"/>
    <w:rsid w:val="00007E19"/>
    <w:rsid w:val="00007F06"/>
    <w:rsid w:val="00010BA8"/>
    <w:rsid w:val="00012584"/>
    <w:rsid w:val="000129D3"/>
    <w:rsid w:val="00012A1F"/>
    <w:rsid w:val="00012E9D"/>
    <w:rsid w:val="00013359"/>
    <w:rsid w:val="0001508F"/>
    <w:rsid w:val="00016644"/>
    <w:rsid w:val="00017602"/>
    <w:rsid w:val="000201CB"/>
    <w:rsid w:val="00021982"/>
    <w:rsid w:val="000228A7"/>
    <w:rsid w:val="00024B37"/>
    <w:rsid w:val="00024BA8"/>
    <w:rsid w:val="00025AD7"/>
    <w:rsid w:val="00030599"/>
    <w:rsid w:val="000308A3"/>
    <w:rsid w:val="00030F51"/>
    <w:rsid w:val="00031EFE"/>
    <w:rsid w:val="000322A8"/>
    <w:rsid w:val="0003256E"/>
    <w:rsid w:val="000336CD"/>
    <w:rsid w:val="00034F89"/>
    <w:rsid w:val="000352D8"/>
    <w:rsid w:val="000371A8"/>
    <w:rsid w:val="000371C0"/>
    <w:rsid w:val="00037306"/>
    <w:rsid w:val="00037860"/>
    <w:rsid w:val="00037C11"/>
    <w:rsid w:val="00041A03"/>
    <w:rsid w:val="00042AE4"/>
    <w:rsid w:val="00044885"/>
    <w:rsid w:val="00046265"/>
    <w:rsid w:val="000514AF"/>
    <w:rsid w:val="00051715"/>
    <w:rsid w:val="00053589"/>
    <w:rsid w:val="000536E3"/>
    <w:rsid w:val="0005419B"/>
    <w:rsid w:val="0005516A"/>
    <w:rsid w:val="00055424"/>
    <w:rsid w:val="00055F62"/>
    <w:rsid w:val="000566AE"/>
    <w:rsid w:val="00057176"/>
    <w:rsid w:val="00057204"/>
    <w:rsid w:val="00060F0B"/>
    <w:rsid w:val="00063EF4"/>
    <w:rsid w:val="0006411A"/>
    <w:rsid w:val="000641BA"/>
    <w:rsid w:val="00064965"/>
    <w:rsid w:val="000651E4"/>
    <w:rsid w:val="00065284"/>
    <w:rsid w:val="00065519"/>
    <w:rsid w:val="00065748"/>
    <w:rsid w:val="00067BEB"/>
    <w:rsid w:val="00071A30"/>
    <w:rsid w:val="00071D9E"/>
    <w:rsid w:val="00072D53"/>
    <w:rsid w:val="000743E3"/>
    <w:rsid w:val="000744FD"/>
    <w:rsid w:val="000745AC"/>
    <w:rsid w:val="000749E3"/>
    <w:rsid w:val="00074BC4"/>
    <w:rsid w:val="00074CE2"/>
    <w:rsid w:val="00074E9C"/>
    <w:rsid w:val="000755DA"/>
    <w:rsid w:val="00075E68"/>
    <w:rsid w:val="00076342"/>
    <w:rsid w:val="0007643F"/>
    <w:rsid w:val="0008050C"/>
    <w:rsid w:val="0008139B"/>
    <w:rsid w:val="000813CE"/>
    <w:rsid w:val="000817B6"/>
    <w:rsid w:val="000822F3"/>
    <w:rsid w:val="000833D7"/>
    <w:rsid w:val="00083A94"/>
    <w:rsid w:val="00083F6E"/>
    <w:rsid w:val="00084A02"/>
    <w:rsid w:val="00084F31"/>
    <w:rsid w:val="00084F5D"/>
    <w:rsid w:val="000853AB"/>
    <w:rsid w:val="00085602"/>
    <w:rsid w:val="00085841"/>
    <w:rsid w:val="00085B30"/>
    <w:rsid w:val="00085C8D"/>
    <w:rsid w:val="00086C07"/>
    <w:rsid w:val="00086D94"/>
    <w:rsid w:val="00087314"/>
    <w:rsid w:val="0008745E"/>
    <w:rsid w:val="00087B2A"/>
    <w:rsid w:val="00087E8E"/>
    <w:rsid w:val="00090AFF"/>
    <w:rsid w:val="0009251B"/>
    <w:rsid w:val="00092B06"/>
    <w:rsid w:val="00093D6D"/>
    <w:rsid w:val="00094A7F"/>
    <w:rsid w:val="00095E02"/>
    <w:rsid w:val="000963EC"/>
    <w:rsid w:val="000963F2"/>
    <w:rsid w:val="00096840"/>
    <w:rsid w:val="00096D92"/>
    <w:rsid w:val="000975C3"/>
    <w:rsid w:val="0009771E"/>
    <w:rsid w:val="00097CAD"/>
    <w:rsid w:val="000A02EA"/>
    <w:rsid w:val="000A135E"/>
    <w:rsid w:val="000A281B"/>
    <w:rsid w:val="000A413B"/>
    <w:rsid w:val="000A572D"/>
    <w:rsid w:val="000A6E36"/>
    <w:rsid w:val="000A7F0B"/>
    <w:rsid w:val="000B0111"/>
    <w:rsid w:val="000B049A"/>
    <w:rsid w:val="000B0566"/>
    <w:rsid w:val="000B15BB"/>
    <w:rsid w:val="000B1C59"/>
    <w:rsid w:val="000B1D03"/>
    <w:rsid w:val="000B2A5B"/>
    <w:rsid w:val="000B311C"/>
    <w:rsid w:val="000B49F6"/>
    <w:rsid w:val="000B4B87"/>
    <w:rsid w:val="000B4BD3"/>
    <w:rsid w:val="000B4D74"/>
    <w:rsid w:val="000B4D78"/>
    <w:rsid w:val="000B6832"/>
    <w:rsid w:val="000B73ED"/>
    <w:rsid w:val="000B7424"/>
    <w:rsid w:val="000C0E77"/>
    <w:rsid w:val="000C27A2"/>
    <w:rsid w:val="000C3CEC"/>
    <w:rsid w:val="000C4772"/>
    <w:rsid w:val="000C4929"/>
    <w:rsid w:val="000C58DA"/>
    <w:rsid w:val="000C5A93"/>
    <w:rsid w:val="000C5F1A"/>
    <w:rsid w:val="000C60A9"/>
    <w:rsid w:val="000C61FF"/>
    <w:rsid w:val="000C6D00"/>
    <w:rsid w:val="000C78A3"/>
    <w:rsid w:val="000C7A16"/>
    <w:rsid w:val="000D0BDE"/>
    <w:rsid w:val="000D2DC0"/>
    <w:rsid w:val="000D5D35"/>
    <w:rsid w:val="000D62F5"/>
    <w:rsid w:val="000D670E"/>
    <w:rsid w:val="000D6BF1"/>
    <w:rsid w:val="000D78D5"/>
    <w:rsid w:val="000E1E21"/>
    <w:rsid w:val="000E2522"/>
    <w:rsid w:val="000E46F2"/>
    <w:rsid w:val="000E6328"/>
    <w:rsid w:val="000E632C"/>
    <w:rsid w:val="000E6755"/>
    <w:rsid w:val="000E721F"/>
    <w:rsid w:val="000E7BA5"/>
    <w:rsid w:val="000F03F5"/>
    <w:rsid w:val="000F2701"/>
    <w:rsid w:val="000F27C6"/>
    <w:rsid w:val="000F3D7F"/>
    <w:rsid w:val="000F4479"/>
    <w:rsid w:val="000F4773"/>
    <w:rsid w:val="000F56C8"/>
    <w:rsid w:val="000F5B68"/>
    <w:rsid w:val="000F6A25"/>
    <w:rsid w:val="000F74B9"/>
    <w:rsid w:val="000F7609"/>
    <w:rsid w:val="00101596"/>
    <w:rsid w:val="00102A20"/>
    <w:rsid w:val="00103172"/>
    <w:rsid w:val="00106490"/>
    <w:rsid w:val="00106522"/>
    <w:rsid w:val="00106C0B"/>
    <w:rsid w:val="001073D5"/>
    <w:rsid w:val="00107519"/>
    <w:rsid w:val="00107AF9"/>
    <w:rsid w:val="0011177C"/>
    <w:rsid w:val="00111A6F"/>
    <w:rsid w:val="00111CEF"/>
    <w:rsid w:val="001129BA"/>
    <w:rsid w:val="00112FD4"/>
    <w:rsid w:val="00115182"/>
    <w:rsid w:val="0011546F"/>
    <w:rsid w:val="001154DE"/>
    <w:rsid w:val="0011620B"/>
    <w:rsid w:val="0011721B"/>
    <w:rsid w:val="00120EBE"/>
    <w:rsid w:val="001212BE"/>
    <w:rsid w:val="0012284E"/>
    <w:rsid w:val="00122E0D"/>
    <w:rsid w:val="0012379C"/>
    <w:rsid w:val="00123E58"/>
    <w:rsid w:val="001247D0"/>
    <w:rsid w:val="00125439"/>
    <w:rsid w:val="00125C04"/>
    <w:rsid w:val="00125ED6"/>
    <w:rsid w:val="001260A4"/>
    <w:rsid w:val="00126F4A"/>
    <w:rsid w:val="00130125"/>
    <w:rsid w:val="001306B0"/>
    <w:rsid w:val="001311A5"/>
    <w:rsid w:val="00131723"/>
    <w:rsid w:val="001324A9"/>
    <w:rsid w:val="001326CC"/>
    <w:rsid w:val="00134220"/>
    <w:rsid w:val="001352C1"/>
    <w:rsid w:val="00135D61"/>
    <w:rsid w:val="00135EC7"/>
    <w:rsid w:val="00135FB3"/>
    <w:rsid w:val="00136447"/>
    <w:rsid w:val="00136BC9"/>
    <w:rsid w:val="00136EE4"/>
    <w:rsid w:val="00137024"/>
    <w:rsid w:val="00137665"/>
    <w:rsid w:val="00140E14"/>
    <w:rsid w:val="00142402"/>
    <w:rsid w:val="001426F0"/>
    <w:rsid w:val="001431A8"/>
    <w:rsid w:val="001438F8"/>
    <w:rsid w:val="00143F4A"/>
    <w:rsid w:val="00143FE1"/>
    <w:rsid w:val="0014472E"/>
    <w:rsid w:val="001449F4"/>
    <w:rsid w:val="00145672"/>
    <w:rsid w:val="00145E1A"/>
    <w:rsid w:val="00146C53"/>
    <w:rsid w:val="00150318"/>
    <w:rsid w:val="0015080D"/>
    <w:rsid w:val="00150DC4"/>
    <w:rsid w:val="00150DF4"/>
    <w:rsid w:val="00150E25"/>
    <w:rsid w:val="00151477"/>
    <w:rsid w:val="001520A4"/>
    <w:rsid w:val="001526F3"/>
    <w:rsid w:val="00152C16"/>
    <w:rsid w:val="0015439C"/>
    <w:rsid w:val="001544DF"/>
    <w:rsid w:val="001600B9"/>
    <w:rsid w:val="001605D6"/>
    <w:rsid w:val="00160C39"/>
    <w:rsid w:val="00162476"/>
    <w:rsid w:val="00164D4C"/>
    <w:rsid w:val="00164F5C"/>
    <w:rsid w:val="00165768"/>
    <w:rsid w:val="00166929"/>
    <w:rsid w:val="00166AAE"/>
    <w:rsid w:val="00166C8A"/>
    <w:rsid w:val="00166D1A"/>
    <w:rsid w:val="0016792D"/>
    <w:rsid w:val="00170E0F"/>
    <w:rsid w:val="00171205"/>
    <w:rsid w:val="001713A7"/>
    <w:rsid w:val="00172634"/>
    <w:rsid w:val="001728FB"/>
    <w:rsid w:val="00172B1A"/>
    <w:rsid w:val="00172D50"/>
    <w:rsid w:val="001737EA"/>
    <w:rsid w:val="00173F8C"/>
    <w:rsid w:val="00173FF0"/>
    <w:rsid w:val="00175218"/>
    <w:rsid w:val="001777F8"/>
    <w:rsid w:val="00177C87"/>
    <w:rsid w:val="00177E30"/>
    <w:rsid w:val="00180731"/>
    <w:rsid w:val="0018112D"/>
    <w:rsid w:val="00181469"/>
    <w:rsid w:val="00182949"/>
    <w:rsid w:val="001834D4"/>
    <w:rsid w:val="00183BE0"/>
    <w:rsid w:val="00184027"/>
    <w:rsid w:val="00184EC7"/>
    <w:rsid w:val="00184F2E"/>
    <w:rsid w:val="0019104D"/>
    <w:rsid w:val="001924F6"/>
    <w:rsid w:val="00193648"/>
    <w:rsid w:val="00194950"/>
    <w:rsid w:val="00194A0A"/>
    <w:rsid w:val="00194BD9"/>
    <w:rsid w:val="00195A24"/>
    <w:rsid w:val="00195C78"/>
    <w:rsid w:val="00196631"/>
    <w:rsid w:val="00196DFE"/>
    <w:rsid w:val="00197FD7"/>
    <w:rsid w:val="001A1C79"/>
    <w:rsid w:val="001A2E4A"/>
    <w:rsid w:val="001A31D3"/>
    <w:rsid w:val="001A370F"/>
    <w:rsid w:val="001A4959"/>
    <w:rsid w:val="001A55E7"/>
    <w:rsid w:val="001A5846"/>
    <w:rsid w:val="001A6477"/>
    <w:rsid w:val="001A7781"/>
    <w:rsid w:val="001A7B8C"/>
    <w:rsid w:val="001A7E4F"/>
    <w:rsid w:val="001B01BE"/>
    <w:rsid w:val="001B2102"/>
    <w:rsid w:val="001B23EF"/>
    <w:rsid w:val="001B298F"/>
    <w:rsid w:val="001B4411"/>
    <w:rsid w:val="001B4509"/>
    <w:rsid w:val="001B5523"/>
    <w:rsid w:val="001B694C"/>
    <w:rsid w:val="001B6D16"/>
    <w:rsid w:val="001B6D17"/>
    <w:rsid w:val="001B6EF1"/>
    <w:rsid w:val="001B72C1"/>
    <w:rsid w:val="001C05AD"/>
    <w:rsid w:val="001C0855"/>
    <w:rsid w:val="001C0B93"/>
    <w:rsid w:val="001C0BD5"/>
    <w:rsid w:val="001C1114"/>
    <w:rsid w:val="001C13BF"/>
    <w:rsid w:val="001C1B3F"/>
    <w:rsid w:val="001C2161"/>
    <w:rsid w:val="001C2A57"/>
    <w:rsid w:val="001C5D36"/>
    <w:rsid w:val="001C6C0D"/>
    <w:rsid w:val="001C6DBD"/>
    <w:rsid w:val="001C76D3"/>
    <w:rsid w:val="001C79AD"/>
    <w:rsid w:val="001C7A50"/>
    <w:rsid w:val="001C7BC8"/>
    <w:rsid w:val="001D0FCB"/>
    <w:rsid w:val="001D1A82"/>
    <w:rsid w:val="001D2DE6"/>
    <w:rsid w:val="001D2EEA"/>
    <w:rsid w:val="001D2EEC"/>
    <w:rsid w:val="001D31E9"/>
    <w:rsid w:val="001D330E"/>
    <w:rsid w:val="001D4A98"/>
    <w:rsid w:val="001D58FE"/>
    <w:rsid w:val="001D7097"/>
    <w:rsid w:val="001D7CE0"/>
    <w:rsid w:val="001D7D6E"/>
    <w:rsid w:val="001E1336"/>
    <w:rsid w:val="001E20C9"/>
    <w:rsid w:val="001E2469"/>
    <w:rsid w:val="001E27FA"/>
    <w:rsid w:val="001E3F9E"/>
    <w:rsid w:val="001E4514"/>
    <w:rsid w:val="001E464B"/>
    <w:rsid w:val="001E4D25"/>
    <w:rsid w:val="001E708A"/>
    <w:rsid w:val="001F01F1"/>
    <w:rsid w:val="001F07B1"/>
    <w:rsid w:val="001F084B"/>
    <w:rsid w:val="001F236C"/>
    <w:rsid w:val="001F26C0"/>
    <w:rsid w:val="001F44D4"/>
    <w:rsid w:val="001F5509"/>
    <w:rsid w:val="001F5B95"/>
    <w:rsid w:val="001F7BFD"/>
    <w:rsid w:val="00200B33"/>
    <w:rsid w:val="0020182C"/>
    <w:rsid w:val="00201B6F"/>
    <w:rsid w:val="002024F6"/>
    <w:rsid w:val="00204575"/>
    <w:rsid w:val="0020529F"/>
    <w:rsid w:val="002054E5"/>
    <w:rsid w:val="00206043"/>
    <w:rsid w:val="00206EFD"/>
    <w:rsid w:val="00210A2A"/>
    <w:rsid w:val="0021174C"/>
    <w:rsid w:val="00211DF6"/>
    <w:rsid w:val="00214113"/>
    <w:rsid w:val="002145C9"/>
    <w:rsid w:val="002149ED"/>
    <w:rsid w:val="00215F9E"/>
    <w:rsid w:val="0021686F"/>
    <w:rsid w:val="00216C28"/>
    <w:rsid w:val="00220624"/>
    <w:rsid w:val="0022074A"/>
    <w:rsid w:val="00221443"/>
    <w:rsid w:val="00221A62"/>
    <w:rsid w:val="00221F61"/>
    <w:rsid w:val="002235CD"/>
    <w:rsid w:val="00223FBD"/>
    <w:rsid w:val="00224726"/>
    <w:rsid w:val="002267B1"/>
    <w:rsid w:val="002269C4"/>
    <w:rsid w:val="00226A60"/>
    <w:rsid w:val="002278F5"/>
    <w:rsid w:val="00231FF0"/>
    <w:rsid w:val="0023221C"/>
    <w:rsid w:val="0023441E"/>
    <w:rsid w:val="00236684"/>
    <w:rsid w:val="00236A29"/>
    <w:rsid w:val="00236A73"/>
    <w:rsid w:val="0024051E"/>
    <w:rsid w:val="00240927"/>
    <w:rsid w:val="00240B8C"/>
    <w:rsid w:val="00240F1A"/>
    <w:rsid w:val="00241050"/>
    <w:rsid w:val="002410C5"/>
    <w:rsid w:val="002425A2"/>
    <w:rsid w:val="00243CF6"/>
    <w:rsid w:val="00244755"/>
    <w:rsid w:val="002457CF"/>
    <w:rsid w:val="0024677F"/>
    <w:rsid w:val="002467BA"/>
    <w:rsid w:val="002471A9"/>
    <w:rsid w:val="00247BCA"/>
    <w:rsid w:val="00247D45"/>
    <w:rsid w:val="00247F99"/>
    <w:rsid w:val="002514D0"/>
    <w:rsid w:val="00253D4F"/>
    <w:rsid w:val="00255543"/>
    <w:rsid w:val="00256F2F"/>
    <w:rsid w:val="00257F43"/>
    <w:rsid w:val="002606C1"/>
    <w:rsid w:val="00260BD8"/>
    <w:rsid w:val="00260F1B"/>
    <w:rsid w:val="002610B1"/>
    <w:rsid w:val="00261771"/>
    <w:rsid w:val="00261792"/>
    <w:rsid w:val="00262675"/>
    <w:rsid w:val="00262CF0"/>
    <w:rsid w:val="00263593"/>
    <w:rsid w:val="00263B29"/>
    <w:rsid w:val="0026441E"/>
    <w:rsid w:val="00264A7D"/>
    <w:rsid w:val="00264CA3"/>
    <w:rsid w:val="00264F44"/>
    <w:rsid w:val="002651DC"/>
    <w:rsid w:val="00265613"/>
    <w:rsid w:val="00265BFC"/>
    <w:rsid w:val="00266E15"/>
    <w:rsid w:val="00270005"/>
    <w:rsid w:val="00271C74"/>
    <w:rsid w:val="0027229F"/>
    <w:rsid w:val="00272A52"/>
    <w:rsid w:val="00273914"/>
    <w:rsid w:val="00274F01"/>
    <w:rsid w:val="0027522E"/>
    <w:rsid w:val="002760D7"/>
    <w:rsid w:val="00280503"/>
    <w:rsid w:val="00280549"/>
    <w:rsid w:val="00280655"/>
    <w:rsid w:val="00280700"/>
    <w:rsid w:val="00280C25"/>
    <w:rsid w:val="00280D3F"/>
    <w:rsid w:val="00283E05"/>
    <w:rsid w:val="00283E5C"/>
    <w:rsid w:val="00284E81"/>
    <w:rsid w:val="00284F9D"/>
    <w:rsid w:val="0028666C"/>
    <w:rsid w:val="00286FA9"/>
    <w:rsid w:val="0029205A"/>
    <w:rsid w:val="00292500"/>
    <w:rsid w:val="002937F1"/>
    <w:rsid w:val="002939BF"/>
    <w:rsid w:val="00294E81"/>
    <w:rsid w:val="002960E0"/>
    <w:rsid w:val="002A0760"/>
    <w:rsid w:val="002A13E7"/>
    <w:rsid w:val="002A17C4"/>
    <w:rsid w:val="002A1BCB"/>
    <w:rsid w:val="002A1DDD"/>
    <w:rsid w:val="002A1F27"/>
    <w:rsid w:val="002A2524"/>
    <w:rsid w:val="002A328D"/>
    <w:rsid w:val="002A3579"/>
    <w:rsid w:val="002A42AB"/>
    <w:rsid w:val="002A44F3"/>
    <w:rsid w:val="002A5912"/>
    <w:rsid w:val="002A5DFA"/>
    <w:rsid w:val="002A65A7"/>
    <w:rsid w:val="002A762F"/>
    <w:rsid w:val="002B10A7"/>
    <w:rsid w:val="002B16BE"/>
    <w:rsid w:val="002B3208"/>
    <w:rsid w:val="002B3C6B"/>
    <w:rsid w:val="002B3FAA"/>
    <w:rsid w:val="002B527F"/>
    <w:rsid w:val="002B61C5"/>
    <w:rsid w:val="002B7348"/>
    <w:rsid w:val="002C1D20"/>
    <w:rsid w:val="002C2987"/>
    <w:rsid w:val="002C35CB"/>
    <w:rsid w:val="002C3D1D"/>
    <w:rsid w:val="002C3FB0"/>
    <w:rsid w:val="002C5239"/>
    <w:rsid w:val="002C6154"/>
    <w:rsid w:val="002C7075"/>
    <w:rsid w:val="002C724F"/>
    <w:rsid w:val="002C73DE"/>
    <w:rsid w:val="002D0B84"/>
    <w:rsid w:val="002D130C"/>
    <w:rsid w:val="002D1EDE"/>
    <w:rsid w:val="002D334D"/>
    <w:rsid w:val="002D5205"/>
    <w:rsid w:val="002D6066"/>
    <w:rsid w:val="002D637B"/>
    <w:rsid w:val="002D6D3A"/>
    <w:rsid w:val="002D708D"/>
    <w:rsid w:val="002D786D"/>
    <w:rsid w:val="002D7BA7"/>
    <w:rsid w:val="002E066B"/>
    <w:rsid w:val="002E0692"/>
    <w:rsid w:val="002E08EE"/>
    <w:rsid w:val="002E147E"/>
    <w:rsid w:val="002E1A72"/>
    <w:rsid w:val="002E2C2F"/>
    <w:rsid w:val="002E52EF"/>
    <w:rsid w:val="002E5D0D"/>
    <w:rsid w:val="002E5DC9"/>
    <w:rsid w:val="002E6FCE"/>
    <w:rsid w:val="002E79EB"/>
    <w:rsid w:val="002F0258"/>
    <w:rsid w:val="002F0E8D"/>
    <w:rsid w:val="002F2E30"/>
    <w:rsid w:val="002F354C"/>
    <w:rsid w:val="002F6406"/>
    <w:rsid w:val="002F6548"/>
    <w:rsid w:val="002F7A06"/>
    <w:rsid w:val="002F7D29"/>
    <w:rsid w:val="00300137"/>
    <w:rsid w:val="003004E3"/>
    <w:rsid w:val="0030054C"/>
    <w:rsid w:val="003013D2"/>
    <w:rsid w:val="00301B34"/>
    <w:rsid w:val="003027F1"/>
    <w:rsid w:val="00302B5B"/>
    <w:rsid w:val="00302E47"/>
    <w:rsid w:val="00302F36"/>
    <w:rsid w:val="00303B8E"/>
    <w:rsid w:val="003045CA"/>
    <w:rsid w:val="003049B7"/>
    <w:rsid w:val="00305C2B"/>
    <w:rsid w:val="00306082"/>
    <w:rsid w:val="003066C1"/>
    <w:rsid w:val="00306B33"/>
    <w:rsid w:val="003070C8"/>
    <w:rsid w:val="00307144"/>
    <w:rsid w:val="0030780A"/>
    <w:rsid w:val="00307AEE"/>
    <w:rsid w:val="0031041B"/>
    <w:rsid w:val="00310435"/>
    <w:rsid w:val="00311315"/>
    <w:rsid w:val="0031305B"/>
    <w:rsid w:val="003134E0"/>
    <w:rsid w:val="00313D3D"/>
    <w:rsid w:val="0031497E"/>
    <w:rsid w:val="00314D5E"/>
    <w:rsid w:val="003152DA"/>
    <w:rsid w:val="0031546C"/>
    <w:rsid w:val="00315582"/>
    <w:rsid w:val="00315E97"/>
    <w:rsid w:val="00316906"/>
    <w:rsid w:val="00316C56"/>
    <w:rsid w:val="00316EC9"/>
    <w:rsid w:val="00317C79"/>
    <w:rsid w:val="00322F8B"/>
    <w:rsid w:val="00323760"/>
    <w:rsid w:val="00323C9D"/>
    <w:rsid w:val="00323DD0"/>
    <w:rsid w:val="0032476F"/>
    <w:rsid w:val="00325F04"/>
    <w:rsid w:val="00326D30"/>
    <w:rsid w:val="0032731E"/>
    <w:rsid w:val="003273BA"/>
    <w:rsid w:val="00327DCD"/>
    <w:rsid w:val="00327EBD"/>
    <w:rsid w:val="00332479"/>
    <w:rsid w:val="00333E67"/>
    <w:rsid w:val="003340C0"/>
    <w:rsid w:val="003343A3"/>
    <w:rsid w:val="003345B6"/>
    <w:rsid w:val="003346DD"/>
    <w:rsid w:val="00334DC6"/>
    <w:rsid w:val="003365DB"/>
    <w:rsid w:val="00340B09"/>
    <w:rsid w:val="00340C0B"/>
    <w:rsid w:val="00341DF6"/>
    <w:rsid w:val="003420B4"/>
    <w:rsid w:val="00342917"/>
    <w:rsid w:val="00342EFF"/>
    <w:rsid w:val="00342F4B"/>
    <w:rsid w:val="00343F3F"/>
    <w:rsid w:val="0034408E"/>
    <w:rsid w:val="00344484"/>
    <w:rsid w:val="00344850"/>
    <w:rsid w:val="00345A9C"/>
    <w:rsid w:val="003461D0"/>
    <w:rsid w:val="00346352"/>
    <w:rsid w:val="00346FDE"/>
    <w:rsid w:val="00347D3F"/>
    <w:rsid w:val="0035041D"/>
    <w:rsid w:val="0035098A"/>
    <w:rsid w:val="003509E7"/>
    <w:rsid w:val="00350F61"/>
    <w:rsid w:val="003512D3"/>
    <w:rsid w:val="00351891"/>
    <w:rsid w:val="0035298E"/>
    <w:rsid w:val="00354CB7"/>
    <w:rsid w:val="00354F10"/>
    <w:rsid w:val="00355900"/>
    <w:rsid w:val="00357C5C"/>
    <w:rsid w:val="00360B20"/>
    <w:rsid w:val="00360C91"/>
    <w:rsid w:val="003617E7"/>
    <w:rsid w:val="003620F5"/>
    <w:rsid w:val="003628B2"/>
    <w:rsid w:val="00363376"/>
    <w:rsid w:val="00363B1C"/>
    <w:rsid w:val="00363ED4"/>
    <w:rsid w:val="00364CEA"/>
    <w:rsid w:val="00365772"/>
    <w:rsid w:val="003666CD"/>
    <w:rsid w:val="0036686A"/>
    <w:rsid w:val="00366927"/>
    <w:rsid w:val="00367AFC"/>
    <w:rsid w:val="00367D65"/>
    <w:rsid w:val="003709A0"/>
    <w:rsid w:val="00370C7E"/>
    <w:rsid w:val="00371065"/>
    <w:rsid w:val="00371199"/>
    <w:rsid w:val="00371642"/>
    <w:rsid w:val="00372D05"/>
    <w:rsid w:val="00374153"/>
    <w:rsid w:val="00375B54"/>
    <w:rsid w:val="00375C87"/>
    <w:rsid w:val="00376066"/>
    <w:rsid w:val="00376069"/>
    <w:rsid w:val="00376234"/>
    <w:rsid w:val="003767E4"/>
    <w:rsid w:val="00376A8D"/>
    <w:rsid w:val="003776EB"/>
    <w:rsid w:val="00377745"/>
    <w:rsid w:val="003803E6"/>
    <w:rsid w:val="00380773"/>
    <w:rsid w:val="0038164C"/>
    <w:rsid w:val="003842FE"/>
    <w:rsid w:val="0038494B"/>
    <w:rsid w:val="0038495F"/>
    <w:rsid w:val="00384EA4"/>
    <w:rsid w:val="0038515A"/>
    <w:rsid w:val="00387EEF"/>
    <w:rsid w:val="003905A1"/>
    <w:rsid w:val="00390DA3"/>
    <w:rsid w:val="00390E20"/>
    <w:rsid w:val="003923B3"/>
    <w:rsid w:val="00393DEC"/>
    <w:rsid w:val="00394380"/>
    <w:rsid w:val="00394825"/>
    <w:rsid w:val="00395C24"/>
    <w:rsid w:val="00395EC8"/>
    <w:rsid w:val="0039634E"/>
    <w:rsid w:val="00397481"/>
    <w:rsid w:val="00397F92"/>
    <w:rsid w:val="003A03DC"/>
    <w:rsid w:val="003A0B36"/>
    <w:rsid w:val="003A12AF"/>
    <w:rsid w:val="003A22B2"/>
    <w:rsid w:val="003A3BC1"/>
    <w:rsid w:val="003A4750"/>
    <w:rsid w:val="003A5FC4"/>
    <w:rsid w:val="003A6987"/>
    <w:rsid w:val="003A6D45"/>
    <w:rsid w:val="003A73CD"/>
    <w:rsid w:val="003A771E"/>
    <w:rsid w:val="003A7B7D"/>
    <w:rsid w:val="003B0060"/>
    <w:rsid w:val="003B1029"/>
    <w:rsid w:val="003B3EBE"/>
    <w:rsid w:val="003B5204"/>
    <w:rsid w:val="003B5420"/>
    <w:rsid w:val="003B5DB8"/>
    <w:rsid w:val="003B63E3"/>
    <w:rsid w:val="003B63F0"/>
    <w:rsid w:val="003B6468"/>
    <w:rsid w:val="003B6AAA"/>
    <w:rsid w:val="003C00A7"/>
    <w:rsid w:val="003C01C0"/>
    <w:rsid w:val="003C0349"/>
    <w:rsid w:val="003C15C2"/>
    <w:rsid w:val="003C2A31"/>
    <w:rsid w:val="003C2A6A"/>
    <w:rsid w:val="003C2ACE"/>
    <w:rsid w:val="003C2FDE"/>
    <w:rsid w:val="003C30A3"/>
    <w:rsid w:val="003C4B1A"/>
    <w:rsid w:val="003C5795"/>
    <w:rsid w:val="003C5A52"/>
    <w:rsid w:val="003C64A7"/>
    <w:rsid w:val="003C6AB6"/>
    <w:rsid w:val="003C6AC9"/>
    <w:rsid w:val="003C7238"/>
    <w:rsid w:val="003C724E"/>
    <w:rsid w:val="003C7D54"/>
    <w:rsid w:val="003C7F20"/>
    <w:rsid w:val="003C7FC2"/>
    <w:rsid w:val="003D1332"/>
    <w:rsid w:val="003D25FC"/>
    <w:rsid w:val="003D2798"/>
    <w:rsid w:val="003D385A"/>
    <w:rsid w:val="003D4D04"/>
    <w:rsid w:val="003D58C9"/>
    <w:rsid w:val="003D5B99"/>
    <w:rsid w:val="003D64C6"/>
    <w:rsid w:val="003D7C84"/>
    <w:rsid w:val="003E01E6"/>
    <w:rsid w:val="003E09B8"/>
    <w:rsid w:val="003E0F75"/>
    <w:rsid w:val="003E24EB"/>
    <w:rsid w:val="003E3270"/>
    <w:rsid w:val="003E350C"/>
    <w:rsid w:val="003E44EE"/>
    <w:rsid w:val="003E49B3"/>
    <w:rsid w:val="003E5906"/>
    <w:rsid w:val="003E6667"/>
    <w:rsid w:val="003E711F"/>
    <w:rsid w:val="003E743A"/>
    <w:rsid w:val="003F1010"/>
    <w:rsid w:val="003F1205"/>
    <w:rsid w:val="003F29DB"/>
    <w:rsid w:val="003F2A56"/>
    <w:rsid w:val="003F2C37"/>
    <w:rsid w:val="003F2EF6"/>
    <w:rsid w:val="003F33E7"/>
    <w:rsid w:val="003F3C21"/>
    <w:rsid w:val="003F3FB4"/>
    <w:rsid w:val="003F4230"/>
    <w:rsid w:val="003F489A"/>
    <w:rsid w:val="003F5D04"/>
    <w:rsid w:val="003F63C5"/>
    <w:rsid w:val="003F6EE5"/>
    <w:rsid w:val="003F7D38"/>
    <w:rsid w:val="003F7D4C"/>
    <w:rsid w:val="00400A7B"/>
    <w:rsid w:val="0040134B"/>
    <w:rsid w:val="0040172C"/>
    <w:rsid w:val="00401D73"/>
    <w:rsid w:val="0040319C"/>
    <w:rsid w:val="00403EC0"/>
    <w:rsid w:val="004048E6"/>
    <w:rsid w:val="004057C1"/>
    <w:rsid w:val="0040682B"/>
    <w:rsid w:val="00410F64"/>
    <w:rsid w:val="00410FA4"/>
    <w:rsid w:val="0041390B"/>
    <w:rsid w:val="00413AF6"/>
    <w:rsid w:val="00414031"/>
    <w:rsid w:val="00414E73"/>
    <w:rsid w:val="00415F46"/>
    <w:rsid w:val="004164D4"/>
    <w:rsid w:val="00417601"/>
    <w:rsid w:val="004211A9"/>
    <w:rsid w:val="00421571"/>
    <w:rsid w:val="00421840"/>
    <w:rsid w:val="00421A0A"/>
    <w:rsid w:val="0042209F"/>
    <w:rsid w:val="0042263E"/>
    <w:rsid w:val="004232DA"/>
    <w:rsid w:val="00423334"/>
    <w:rsid w:val="004234DC"/>
    <w:rsid w:val="00423EFB"/>
    <w:rsid w:val="00424244"/>
    <w:rsid w:val="004244C6"/>
    <w:rsid w:val="004257C1"/>
    <w:rsid w:val="00425A2B"/>
    <w:rsid w:val="00425FCF"/>
    <w:rsid w:val="00426176"/>
    <w:rsid w:val="004265CC"/>
    <w:rsid w:val="00426F59"/>
    <w:rsid w:val="0042778A"/>
    <w:rsid w:val="004307B0"/>
    <w:rsid w:val="004307E0"/>
    <w:rsid w:val="00432AB1"/>
    <w:rsid w:val="00433509"/>
    <w:rsid w:val="004337A3"/>
    <w:rsid w:val="0043474B"/>
    <w:rsid w:val="0043501E"/>
    <w:rsid w:val="00435C30"/>
    <w:rsid w:val="00435C43"/>
    <w:rsid w:val="004375CB"/>
    <w:rsid w:val="00437739"/>
    <w:rsid w:val="0044052F"/>
    <w:rsid w:val="00440962"/>
    <w:rsid w:val="00442C90"/>
    <w:rsid w:val="00443078"/>
    <w:rsid w:val="0044320F"/>
    <w:rsid w:val="004434EA"/>
    <w:rsid w:val="00443EF5"/>
    <w:rsid w:val="00444036"/>
    <w:rsid w:val="00444536"/>
    <w:rsid w:val="004460D8"/>
    <w:rsid w:val="00447518"/>
    <w:rsid w:val="00447560"/>
    <w:rsid w:val="0044779F"/>
    <w:rsid w:val="00450800"/>
    <w:rsid w:val="00450A9A"/>
    <w:rsid w:val="004521E9"/>
    <w:rsid w:val="00452439"/>
    <w:rsid w:val="00452A78"/>
    <w:rsid w:val="00452F04"/>
    <w:rsid w:val="00453542"/>
    <w:rsid w:val="004537BB"/>
    <w:rsid w:val="00456A40"/>
    <w:rsid w:val="00456B90"/>
    <w:rsid w:val="0045722F"/>
    <w:rsid w:val="00457CB7"/>
    <w:rsid w:val="00461259"/>
    <w:rsid w:val="00461568"/>
    <w:rsid w:val="004630B3"/>
    <w:rsid w:val="0046325C"/>
    <w:rsid w:val="0046355B"/>
    <w:rsid w:val="00463A42"/>
    <w:rsid w:val="00463D7E"/>
    <w:rsid w:val="00464927"/>
    <w:rsid w:val="00464D22"/>
    <w:rsid w:val="004657F9"/>
    <w:rsid w:val="00465903"/>
    <w:rsid w:val="00465CD6"/>
    <w:rsid w:val="004669AA"/>
    <w:rsid w:val="00466B2D"/>
    <w:rsid w:val="00467E61"/>
    <w:rsid w:val="00467EB8"/>
    <w:rsid w:val="00470675"/>
    <w:rsid w:val="00470E4E"/>
    <w:rsid w:val="00471E07"/>
    <w:rsid w:val="00471F0A"/>
    <w:rsid w:val="00472BE6"/>
    <w:rsid w:val="00473BF1"/>
    <w:rsid w:val="00474189"/>
    <w:rsid w:val="0047476E"/>
    <w:rsid w:val="00474880"/>
    <w:rsid w:val="00474C7E"/>
    <w:rsid w:val="00475207"/>
    <w:rsid w:val="00475F88"/>
    <w:rsid w:val="0047603A"/>
    <w:rsid w:val="00476257"/>
    <w:rsid w:val="00476473"/>
    <w:rsid w:val="0047664A"/>
    <w:rsid w:val="00476C4C"/>
    <w:rsid w:val="00480C63"/>
    <w:rsid w:val="0048147F"/>
    <w:rsid w:val="00481CE9"/>
    <w:rsid w:val="00481E39"/>
    <w:rsid w:val="004827FB"/>
    <w:rsid w:val="004842E9"/>
    <w:rsid w:val="0048435A"/>
    <w:rsid w:val="00484517"/>
    <w:rsid w:val="0048529C"/>
    <w:rsid w:val="00485607"/>
    <w:rsid w:val="00485DAC"/>
    <w:rsid w:val="004862CA"/>
    <w:rsid w:val="004902E0"/>
    <w:rsid w:val="00492FE2"/>
    <w:rsid w:val="0049461C"/>
    <w:rsid w:val="00494F72"/>
    <w:rsid w:val="00495A76"/>
    <w:rsid w:val="0049606C"/>
    <w:rsid w:val="004962AC"/>
    <w:rsid w:val="00496FFA"/>
    <w:rsid w:val="004973CC"/>
    <w:rsid w:val="00497979"/>
    <w:rsid w:val="00497B5C"/>
    <w:rsid w:val="004A0F0B"/>
    <w:rsid w:val="004A1369"/>
    <w:rsid w:val="004A190F"/>
    <w:rsid w:val="004A1F44"/>
    <w:rsid w:val="004A218F"/>
    <w:rsid w:val="004A2C2E"/>
    <w:rsid w:val="004A31B5"/>
    <w:rsid w:val="004A633A"/>
    <w:rsid w:val="004A7900"/>
    <w:rsid w:val="004B1067"/>
    <w:rsid w:val="004B25D7"/>
    <w:rsid w:val="004B3379"/>
    <w:rsid w:val="004B34B7"/>
    <w:rsid w:val="004B66D4"/>
    <w:rsid w:val="004B69A5"/>
    <w:rsid w:val="004B71F5"/>
    <w:rsid w:val="004B7902"/>
    <w:rsid w:val="004C0E7A"/>
    <w:rsid w:val="004C1914"/>
    <w:rsid w:val="004C20C5"/>
    <w:rsid w:val="004C25AF"/>
    <w:rsid w:val="004C5111"/>
    <w:rsid w:val="004C56F1"/>
    <w:rsid w:val="004C5BC6"/>
    <w:rsid w:val="004C60A0"/>
    <w:rsid w:val="004C6956"/>
    <w:rsid w:val="004C75BD"/>
    <w:rsid w:val="004C7669"/>
    <w:rsid w:val="004D1183"/>
    <w:rsid w:val="004D2361"/>
    <w:rsid w:val="004D2531"/>
    <w:rsid w:val="004D2CF6"/>
    <w:rsid w:val="004D3F19"/>
    <w:rsid w:val="004D48AE"/>
    <w:rsid w:val="004D4F02"/>
    <w:rsid w:val="004D51EF"/>
    <w:rsid w:val="004D7CDD"/>
    <w:rsid w:val="004E0894"/>
    <w:rsid w:val="004E0946"/>
    <w:rsid w:val="004E1315"/>
    <w:rsid w:val="004E1D1D"/>
    <w:rsid w:val="004E33DB"/>
    <w:rsid w:val="004E3444"/>
    <w:rsid w:val="004E402A"/>
    <w:rsid w:val="004E45C7"/>
    <w:rsid w:val="004E4739"/>
    <w:rsid w:val="004E5780"/>
    <w:rsid w:val="004E5C32"/>
    <w:rsid w:val="004E6ED2"/>
    <w:rsid w:val="004E73EB"/>
    <w:rsid w:val="004E7416"/>
    <w:rsid w:val="004E781D"/>
    <w:rsid w:val="004E7CAC"/>
    <w:rsid w:val="004F02C6"/>
    <w:rsid w:val="004F084A"/>
    <w:rsid w:val="004F13BF"/>
    <w:rsid w:val="004F1873"/>
    <w:rsid w:val="004F1956"/>
    <w:rsid w:val="004F1A55"/>
    <w:rsid w:val="004F20B0"/>
    <w:rsid w:val="004F2805"/>
    <w:rsid w:val="004F2D69"/>
    <w:rsid w:val="004F5110"/>
    <w:rsid w:val="004F5250"/>
    <w:rsid w:val="004F5609"/>
    <w:rsid w:val="004F56AA"/>
    <w:rsid w:val="004F5DBB"/>
    <w:rsid w:val="004F645A"/>
    <w:rsid w:val="004F6725"/>
    <w:rsid w:val="004F6738"/>
    <w:rsid w:val="004F6929"/>
    <w:rsid w:val="004F6C7C"/>
    <w:rsid w:val="004F6F74"/>
    <w:rsid w:val="004F759B"/>
    <w:rsid w:val="004F7AED"/>
    <w:rsid w:val="00500149"/>
    <w:rsid w:val="00501606"/>
    <w:rsid w:val="005019C3"/>
    <w:rsid w:val="00501D19"/>
    <w:rsid w:val="00501FE3"/>
    <w:rsid w:val="0050202D"/>
    <w:rsid w:val="00502FA1"/>
    <w:rsid w:val="00503263"/>
    <w:rsid w:val="005037A2"/>
    <w:rsid w:val="00503A8D"/>
    <w:rsid w:val="00504309"/>
    <w:rsid w:val="00504EF7"/>
    <w:rsid w:val="0050571A"/>
    <w:rsid w:val="00505D49"/>
    <w:rsid w:val="00506B32"/>
    <w:rsid w:val="00511139"/>
    <w:rsid w:val="0051115F"/>
    <w:rsid w:val="00511543"/>
    <w:rsid w:val="0051192C"/>
    <w:rsid w:val="00512ECB"/>
    <w:rsid w:val="00512F5E"/>
    <w:rsid w:val="00514C86"/>
    <w:rsid w:val="00514CB6"/>
    <w:rsid w:val="00515228"/>
    <w:rsid w:val="00515645"/>
    <w:rsid w:val="0051618B"/>
    <w:rsid w:val="005167BE"/>
    <w:rsid w:val="00516BEA"/>
    <w:rsid w:val="00516CDE"/>
    <w:rsid w:val="00516ED4"/>
    <w:rsid w:val="005172CB"/>
    <w:rsid w:val="005203AA"/>
    <w:rsid w:val="00520B72"/>
    <w:rsid w:val="005213D8"/>
    <w:rsid w:val="0052183A"/>
    <w:rsid w:val="00521BB0"/>
    <w:rsid w:val="00521C55"/>
    <w:rsid w:val="00522569"/>
    <w:rsid w:val="00523134"/>
    <w:rsid w:val="00525534"/>
    <w:rsid w:val="00525757"/>
    <w:rsid w:val="00525971"/>
    <w:rsid w:val="00526781"/>
    <w:rsid w:val="00526CAF"/>
    <w:rsid w:val="00526D1E"/>
    <w:rsid w:val="005272F1"/>
    <w:rsid w:val="00527B50"/>
    <w:rsid w:val="00527E3C"/>
    <w:rsid w:val="00527EEA"/>
    <w:rsid w:val="00530F79"/>
    <w:rsid w:val="00531617"/>
    <w:rsid w:val="00531865"/>
    <w:rsid w:val="00532051"/>
    <w:rsid w:val="00533002"/>
    <w:rsid w:val="00533464"/>
    <w:rsid w:val="005345EE"/>
    <w:rsid w:val="00534A79"/>
    <w:rsid w:val="00535615"/>
    <w:rsid w:val="00535FFD"/>
    <w:rsid w:val="0053666D"/>
    <w:rsid w:val="00537920"/>
    <w:rsid w:val="00537F1D"/>
    <w:rsid w:val="00541365"/>
    <w:rsid w:val="0054191D"/>
    <w:rsid w:val="005435AF"/>
    <w:rsid w:val="00543744"/>
    <w:rsid w:val="00546587"/>
    <w:rsid w:val="00546AFE"/>
    <w:rsid w:val="00546B33"/>
    <w:rsid w:val="00547CF6"/>
    <w:rsid w:val="00550576"/>
    <w:rsid w:val="00550F8E"/>
    <w:rsid w:val="00550FF0"/>
    <w:rsid w:val="005523C2"/>
    <w:rsid w:val="00553CE8"/>
    <w:rsid w:val="0055493C"/>
    <w:rsid w:val="00554AF0"/>
    <w:rsid w:val="00556C3F"/>
    <w:rsid w:val="00556D06"/>
    <w:rsid w:val="005579AB"/>
    <w:rsid w:val="0056084C"/>
    <w:rsid w:val="00560E57"/>
    <w:rsid w:val="00562E2C"/>
    <w:rsid w:val="00563611"/>
    <w:rsid w:val="0056409C"/>
    <w:rsid w:val="00564350"/>
    <w:rsid w:val="00564D21"/>
    <w:rsid w:val="005663E4"/>
    <w:rsid w:val="00570373"/>
    <w:rsid w:val="00570881"/>
    <w:rsid w:val="005709C9"/>
    <w:rsid w:val="0057154C"/>
    <w:rsid w:val="00572226"/>
    <w:rsid w:val="00573829"/>
    <w:rsid w:val="00574008"/>
    <w:rsid w:val="00574E50"/>
    <w:rsid w:val="00574EEE"/>
    <w:rsid w:val="00575A19"/>
    <w:rsid w:val="00575E1B"/>
    <w:rsid w:val="00575FD4"/>
    <w:rsid w:val="00577196"/>
    <w:rsid w:val="0057725E"/>
    <w:rsid w:val="0057731A"/>
    <w:rsid w:val="00577FD1"/>
    <w:rsid w:val="005801CA"/>
    <w:rsid w:val="005812FC"/>
    <w:rsid w:val="00581433"/>
    <w:rsid w:val="005815BA"/>
    <w:rsid w:val="00581C4F"/>
    <w:rsid w:val="00582974"/>
    <w:rsid w:val="00583009"/>
    <w:rsid w:val="00583BC2"/>
    <w:rsid w:val="00584763"/>
    <w:rsid w:val="00584B15"/>
    <w:rsid w:val="00584E57"/>
    <w:rsid w:val="005850F7"/>
    <w:rsid w:val="00585952"/>
    <w:rsid w:val="00586576"/>
    <w:rsid w:val="0058674A"/>
    <w:rsid w:val="00587099"/>
    <w:rsid w:val="0059242A"/>
    <w:rsid w:val="00592C18"/>
    <w:rsid w:val="00592C4C"/>
    <w:rsid w:val="00592D32"/>
    <w:rsid w:val="0059367C"/>
    <w:rsid w:val="00593C8F"/>
    <w:rsid w:val="00594192"/>
    <w:rsid w:val="00596EE7"/>
    <w:rsid w:val="00597EB3"/>
    <w:rsid w:val="005A1064"/>
    <w:rsid w:val="005A11F1"/>
    <w:rsid w:val="005A1FE0"/>
    <w:rsid w:val="005A294C"/>
    <w:rsid w:val="005A2F9D"/>
    <w:rsid w:val="005A6F7F"/>
    <w:rsid w:val="005A7234"/>
    <w:rsid w:val="005A7BD0"/>
    <w:rsid w:val="005B0E98"/>
    <w:rsid w:val="005B0ECF"/>
    <w:rsid w:val="005B248A"/>
    <w:rsid w:val="005B2BE3"/>
    <w:rsid w:val="005B2CD5"/>
    <w:rsid w:val="005B363C"/>
    <w:rsid w:val="005B37A2"/>
    <w:rsid w:val="005B3E91"/>
    <w:rsid w:val="005B6103"/>
    <w:rsid w:val="005B703F"/>
    <w:rsid w:val="005B7172"/>
    <w:rsid w:val="005B77A7"/>
    <w:rsid w:val="005B7D4A"/>
    <w:rsid w:val="005C0AA2"/>
    <w:rsid w:val="005C43E8"/>
    <w:rsid w:val="005C54B8"/>
    <w:rsid w:val="005C5E8A"/>
    <w:rsid w:val="005C6718"/>
    <w:rsid w:val="005C68F4"/>
    <w:rsid w:val="005C6BE3"/>
    <w:rsid w:val="005C6EE1"/>
    <w:rsid w:val="005C788B"/>
    <w:rsid w:val="005C7B7E"/>
    <w:rsid w:val="005D070B"/>
    <w:rsid w:val="005D10C3"/>
    <w:rsid w:val="005D131F"/>
    <w:rsid w:val="005D1A65"/>
    <w:rsid w:val="005D2096"/>
    <w:rsid w:val="005D2757"/>
    <w:rsid w:val="005D5C1C"/>
    <w:rsid w:val="005D6F3C"/>
    <w:rsid w:val="005D7157"/>
    <w:rsid w:val="005D76F7"/>
    <w:rsid w:val="005E0D42"/>
    <w:rsid w:val="005E17BB"/>
    <w:rsid w:val="005E3145"/>
    <w:rsid w:val="005E32EB"/>
    <w:rsid w:val="005E3557"/>
    <w:rsid w:val="005E39C3"/>
    <w:rsid w:val="005E401B"/>
    <w:rsid w:val="005E57BF"/>
    <w:rsid w:val="005E5A78"/>
    <w:rsid w:val="005E5BCB"/>
    <w:rsid w:val="005E6432"/>
    <w:rsid w:val="005E6758"/>
    <w:rsid w:val="005E6A31"/>
    <w:rsid w:val="005E7A98"/>
    <w:rsid w:val="005F097A"/>
    <w:rsid w:val="005F0ACF"/>
    <w:rsid w:val="005F0F2A"/>
    <w:rsid w:val="005F1960"/>
    <w:rsid w:val="005F235F"/>
    <w:rsid w:val="005F2608"/>
    <w:rsid w:val="005F2F44"/>
    <w:rsid w:val="005F2FE1"/>
    <w:rsid w:val="005F3253"/>
    <w:rsid w:val="005F3F5A"/>
    <w:rsid w:val="005F43B5"/>
    <w:rsid w:val="005F45B6"/>
    <w:rsid w:val="005F5B86"/>
    <w:rsid w:val="005F70AB"/>
    <w:rsid w:val="005F71E2"/>
    <w:rsid w:val="005F7953"/>
    <w:rsid w:val="0060000F"/>
    <w:rsid w:val="00600A28"/>
    <w:rsid w:val="00601F54"/>
    <w:rsid w:val="00603AFF"/>
    <w:rsid w:val="00604C64"/>
    <w:rsid w:val="00605E9B"/>
    <w:rsid w:val="00606F82"/>
    <w:rsid w:val="00607216"/>
    <w:rsid w:val="00607289"/>
    <w:rsid w:val="006072C4"/>
    <w:rsid w:val="006072D4"/>
    <w:rsid w:val="006074DA"/>
    <w:rsid w:val="0061055F"/>
    <w:rsid w:val="00610A8C"/>
    <w:rsid w:val="00610D5E"/>
    <w:rsid w:val="006112E2"/>
    <w:rsid w:val="00611838"/>
    <w:rsid w:val="00612156"/>
    <w:rsid w:val="00612AF6"/>
    <w:rsid w:val="00614266"/>
    <w:rsid w:val="006142DC"/>
    <w:rsid w:val="00614D24"/>
    <w:rsid w:val="006159B8"/>
    <w:rsid w:val="006169CD"/>
    <w:rsid w:val="00617122"/>
    <w:rsid w:val="00617BF9"/>
    <w:rsid w:val="00617F85"/>
    <w:rsid w:val="00620AB7"/>
    <w:rsid w:val="00620E25"/>
    <w:rsid w:val="0062143E"/>
    <w:rsid w:val="00622A50"/>
    <w:rsid w:val="00622ED7"/>
    <w:rsid w:val="006234DE"/>
    <w:rsid w:val="00623C30"/>
    <w:rsid w:val="0062406F"/>
    <w:rsid w:val="00625F3D"/>
    <w:rsid w:val="006265B8"/>
    <w:rsid w:val="00627EF5"/>
    <w:rsid w:val="00630142"/>
    <w:rsid w:val="00630797"/>
    <w:rsid w:val="00630A33"/>
    <w:rsid w:val="00630FD3"/>
    <w:rsid w:val="0063150F"/>
    <w:rsid w:val="006317DA"/>
    <w:rsid w:val="00631F03"/>
    <w:rsid w:val="00633ED3"/>
    <w:rsid w:val="00634127"/>
    <w:rsid w:val="00634B74"/>
    <w:rsid w:val="00634DC2"/>
    <w:rsid w:val="00636327"/>
    <w:rsid w:val="0063758D"/>
    <w:rsid w:val="00640E89"/>
    <w:rsid w:val="00641848"/>
    <w:rsid w:val="00642349"/>
    <w:rsid w:val="00642A92"/>
    <w:rsid w:val="00644417"/>
    <w:rsid w:val="00644BAC"/>
    <w:rsid w:val="00645D95"/>
    <w:rsid w:val="00646528"/>
    <w:rsid w:val="00646586"/>
    <w:rsid w:val="00646AB1"/>
    <w:rsid w:val="0064745D"/>
    <w:rsid w:val="00647F0F"/>
    <w:rsid w:val="0065064D"/>
    <w:rsid w:val="0065091F"/>
    <w:rsid w:val="006525ED"/>
    <w:rsid w:val="00652FE1"/>
    <w:rsid w:val="006548DB"/>
    <w:rsid w:val="0065563E"/>
    <w:rsid w:val="00656D0D"/>
    <w:rsid w:val="00656FC6"/>
    <w:rsid w:val="00656FF1"/>
    <w:rsid w:val="00657119"/>
    <w:rsid w:val="00657175"/>
    <w:rsid w:val="00657634"/>
    <w:rsid w:val="00661099"/>
    <w:rsid w:val="00661F4F"/>
    <w:rsid w:val="006640A1"/>
    <w:rsid w:val="0066423B"/>
    <w:rsid w:val="0066456C"/>
    <w:rsid w:val="006651E5"/>
    <w:rsid w:val="0066656F"/>
    <w:rsid w:val="00667E64"/>
    <w:rsid w:val="006706D4"/>
    <w:rsid w:val="00670A0F"/>
    <w:rsid w:val="00671AE9"/>
    <w:rsid w:val="00671B40"/>
    <w:rsid w:val="006729D9"/>
    <w:rsid w:val="00672BF3"/>
    <w:rsid w:val="00673335"/>
    <w:rsid w:val="006738F4"/>
    <w:rsid w:val="006739EF"/>
    <w:rsid w:val="00674901"/>
    <w:rsid w:val="00674BDF"/>
    <w:rsid w:val="0067526B"/>
    <w:rsid w:val="00675E9D"/>
    <w:rsid w:val="00676790"/>
    <w:rsid w:val="00676E42"/>
    <w:rsid w:val="00676EFC"/>
    <w:rsid w:val="00681330"/>
    <w:rsid w:val="00681AD7"/>
    <w:rsid w:val="00682650"/>
    <w:rsid w:val="00682DEC"/>
    <w:rsid w:val="00682FE1"/>
    <w:rsid w:val="00684016"/>
    <w:rsid w:val="00684133"/>
    <w:rsid w:val="0068427C"/>
    <w:rsid w:val="00684AC3"/>
    <w:rsid w:val="006856A4"/>
    <w:rsid w:val="00686783"/>
    <w:rsid w:val="00690A32"/>
    <w:rsid w:val="0069262B"/>
    <w:rsid w:val="0069275E"/>
    <w:rsid w:val="00692CD6"/>
    <w:rsid w:val="00692D5E"/>
    <w:rsid w:val="00693BFB"/>
    <w:rsid w:val="006946E1"/>
    <w:rsid w:val="0069497B"/>
    <w:rsid w:val="006949A8"/>
    <w:rsid w:val="006963D6"/>
    <w:rsid w:val="00696EC2"/>
    <w:rsid w:val="00697AA8"/>
    <w:rsid w:val="00697BA7"/>
    <w:rsid w:val="00697C05"/>
    <w:rsid w:val="006A0CF1"/>
    <w:rsid w:val="006A1027"/>
    <w:rsid w:val="006A1497"/>
    <w:rsid w:val="006A1A72"/>
    <w:rsid w:val="006A20AB"/>
    <w:rsid w:val="006A4273"/>
    <w:rsid w:val="006A479B"/>
    <w:rsid w:val="006A4C7C"/>
    <w:rsid w:val="006A5945"/>
    <w:rsid w:val="006A6482"/>
    <w:rsid w:val="006A6AEE"/>
    <w:rsid w:val="006A74C1"/>
    <w:rsid w:val="006B131A"/>
    <w:rsid w:val="006B20A2"/>
    <w:rsid w:val="006B20B1"/>
    <w:rsid w:val="006B261F"/>
    <w:rsid w:val="006B299D"/>
    <w:rsid w:val="006B333A"/>
    <w:rsid w:val="006B3C14"/>
    <w:rsid w:val="006B3E82"/>
    <w:rsid w:val="006B451D"/>
    <w:rsid w:val="006B4947"/>
    <w:rsid w:val="006B4964"/>
    <w:rsid w:val="006B685E"/>
    <w:rsid w:val="006B7842"/>
    <w:rsid w:val="006C1BFF"/>
    <w:rsid w:val="006C2B85"/>
    <w:rsid w:val="006C47A8"/>
    <w:rsid w:val="006C4BAF"/>
    <w:rsid w:val="006C6052"/>
    <w:rsid w:val="006C6323"/>
    <w:rsid w:val="006C6ABA"/>
    <w:rsid w:val="006D0B06"/>
    <w:rsid w:val="006D0CED"/>
    <w:rsid w:val="006D2011"/>
    <w:rsid w:val="006D28CF"/>
    <w:rsid w:val="006D34E0"/>
    <w:rsid w:val="006D4AE6"/>
    <w:rsid w:val="006D5C95"/>
    <w:rsid w:val="006D6007"/>
    <w:rsid w:val="006D649F"/>
    <w:rsid w:val="006D6B32"/>
    <w:rsid w:val="006D706D"/>
    <w:rsid w:val="006D75E2"/>
    <w:rsid w:val="006D7BC1"/>
    <w:rsid w:val="006E0F8F"/>
    <w:rsid w:val="006E1BE9"/>
    <w:rsid w:val="006E23CF"/>
    <w:rsid w:val="006E2B83"/>
    <w:rsid w:val="006E51A9"/>
    <w:rsid w:val="006E6208"/>
    <w:rsid w:val="006E62D0"/>
    <w:rsid w:val="006E7AD0"/>
    <w:rsid w:val="006E7DCA"/>
    <w:rsid w:val="006F02EB"/>
    <w:rsid w:val="006F10A5"/>
    <w:rsid w:val="006F141D"/>
    <w:rsid w:val="006F33B7"/>
    <w:rsid w:val="006F34F2"/>
    <w:rsid w:val="006F3589"/>
    <w:rsid w:val="006F3BD4"/>
    <w:rsid w:val="006F5B46"/>
    <w:rsid w:val="006F60A7"/>
    <w:rsid w:val="006F623F"/>
    <w:rsid w:val="006F654A"/>
    <w:rsid w:val="006F69AB"/>
    <w:rsid w:val="006F7010"/>
    <w:rsid w:val="006F7055"/>
    <w:rsid w:val="006F74EA"/>
    <w:rsid w:val="006F7619"/>
    <w:rsid w:val="006F7915"/>
    <w:rsid w:val="007001E4"/>
    <w:rsid w:val="00700315"/>
    <w:rsid w:val="00701F80"/>
    <w:rsid w:val="00703307"/>
    <w:rsid w:val="00703941"/>
    <w:rsid w:val="007039BA"/>
    <w:rsid w:val="007039CF"/>
    <w:rsid w:val="00703DB9"/>
    <w:rsid w:val="00703E29"/>
    <w:rsid w:val="00703F7F"/>
    <w:rsid w:val="00705990"/>
    <w:rsid w:val="00705E62"/>
    <w:rsid w:val="007060D9"/>
    <w:rsid w:val="007066CB"/>
    <w:rsid w:val="007067DB"/>
    <w:rsid w:val="00706A12"/>
    <w:rsid w:val="00706BC6"/>
    <w:rsid w:val="00707547"/>
    <w:rsid w:val="0070793D"/>
    <w:rsid w:val="00710A60"/>
    <w:rsid w:val="00711136"/>
    <w:rsid w:val="00711797"/>
    <w:rsid w:val="00711DFE"/>
    <w:rsid w:val="007124AA"/>
    <w:rsid w:val="0071317B"/>
    <w:rsid w:val="00713801"/>
    <w:rsid w:val="0071385E"/>
    <w:rsid w:val="00714A63"/>
    <w:rsid w:val="00714AD1"/>
    <w:rsid w:val="0071528F"/>
    <w:rsid w:val="00715F52"/>
    <w:rsid w:val="0071684A"/>
    <w:rsid w:val="007175CA"/>
    <w:rsid w:val="0071773A"/>
    <w:rsid w:val="0071790E"/>
    <w:rsid w:val="00720AEB"/>
    <w:rsid w:val="0072181E"/>
    <w:rsid w:val="0072355A"/>
    <w:rsid w:val="00724169"/>
    <w:rsid w:val="007241A7"/>
    <w:rsid w:val="00724DCB"/>
    <w:rsid w:val="00725C6B"/>
    <w:rsid w:val="00726997"/>
    <w:rsid w:val="00730E3A"/>
    <w:rsid w:val="00730F7D"/>
    <w:rsid w:val="00731631"/>
    <w:rsid w:val="00731EFF"/>
    <w:rsid w:val="00733126"/>
    <w:rsid w:val="00733395"/>
    <w:rsid w:val="00734383"/>
    <w:rsid w:val="007352EF"/>
    <w:rsid w:val="007366B7"/>
    <w:rsid w:val="00736825"/>
    <w:rsid w:val="007368AF"/>
    <w:rsid w:val="00737758"/>
    <w:rsid w:val="0073779D"/>
    <w:rsid w:val="00737D03"/>
    <w:rsid w:val="00737F3E"/>
    <w:rsid w:val="00740C89"/>
    <w:rsid w:val="007413E7"/>
    <w:rsid w:val="00741F18"/>
    <w:rsid w:val="00742257"/>
    <w:rsid w:val="007422DA"/>
    <w:rsid w:val="00742822"/>
    <w:rsid w:val="0074351F"/>
    <w:rsid w:val="0074403D"/>
    <w:rsid w:val="007448B7"/>
    <w:rsid w:val="00745569"/>
    <w:rsid w:val="00746A83"/>
    <w:rsid w:val="007508BB"/>
    <w:rsid w:val="007510EA"/>
    <w:rsid w:val="007515E6"/>
    <w:rsid w:val="007522ED"/>
    <w:rsid w:val="007526C7"/>
    <w:rsid w:val="00753623"/>
    <w:rsid w:val="00753AF4"/>
    <w:rsid w:val="00753FB2"/>
    <w:rsid w:val="00755198"/>
    <w:rsid w:val="007552EF"/>
    <w:rsid w:val="007554CA"/>
    <w:rsid w:val="00755568"/>
    <w:rsid w:val="00756330"/>
    <w:rsid w:val="007569E3"/>
    <w:rsid w:val="00757046"/>
    <w:rsid w:val="00761476"/>
    <w:rsid w:val="00761785"/>
    <w:rsid w:val="007626F2"/>
    <w:rsid w:val="00763490"/>
    <w:rsid w:val="00763602"/>
    <w:rsid w:val="00763B06"/>
    <w:rsid w:val="00763FF3"/>
    <w:rsid w:val="00764785"/>
    <w:rsid w:val="007650AF"/>
    <w:rsid w:val="007661B0"/>
    <w:rsid w:val="00766A45"/>
    <w:rsid w:val="00767255"/>
    <w:rsid w:val="007679C5"/>
    <w:rsid w:val="00767D46"/>
    <w:rsid w:val="00767D70"/>
    <w:rsid w:val="00767DA7"/>
    <w:rsid w:val="00773222"/>
    <w:rsid w:val="0077438C"/>
    <w:rsid w:val="007744AF"/>
    <w:rsid w:val="00774C6F"/>
    <w:rsid w:val="0077640F"/>
    <w:rsid w:val="0077711C"/>
    <w:rsid w:val="00777121"/>
    <w:rsid w:val="0077774C"/>
    <w:rsid w:val="007779D3"/>
    <w:rsid w:val="00780745"/>
    <w:rsid w:val="007807E2"/>
    <w:rsid w:val="00780E64"/>
    <w:rsid w:val="007811BE"/>
    <w:rsid w:val="007835F5"/>
    <w:rsid w:val="00783747"/>
    <w:rsid w:val="00783F20"/>
    <w:rsid w:val="00784064"/>
    <w:rsid w:val="0078467E"/>
    <w:rsid w:val="007849AF"/>
    <w:rsid w:val="007851BF"/>
    <w:rsid w:val="00785911"/>
    <w:rsid w:val="00786542"/>
    <w:rsid w:val="0078693D"/>
    <w:rsid w:val="00786DA2"/>
    <w:rsid w:val="00787AE3"/>
    <w:rsid w:val="00787C06"/>
    <w:rsid w:val="00790E31"/>
    <w:rsid w:val="00791073"/>
    <w:rsid w:val="0079198D"/>
    <w:rsid w:val="0079365E"/>
    <w:rsid w:val="00793A09"/>
    <w:rsid w:val="00794778"/>
    <w:rsid w:val="00794807"/>
    <w:rsid w:val="0079482F"/>
    <w:rsid w:val="00794B8C"/>
    <w:rsid w:val="0079606A"/>
    <w:rsid w:val="0079624A"/>
    <w:rsid w:val="00796968"/>
    <w:rsid w:val="00797151"/>
    <w:rsid w:val="00797595"/>
    <w:rsid w:val="0079792E"/>
    <w:rsid w:val="007A0842"/>
    <w:rsid w:val="007A1850"/>
    <w:rsid w:val="007A2973"/>
    <w:rsid w:val="007A30D9"/>
    <w:rsid w:val="007A32EB"/>
    <w:rsid w:val="007A4775"/>
    <w:rsid w:val="007A4789"/>
    <w:rsid w:val="007A5982"/>
    <w:rsid w:val="007A5C4F"/>
    <w:rsid w:val="007A6962"/>
    <w:rsid w:val="007A6FA1"/>
    <w:rsid w:val="007A7B90"/>
    <w:rsid w:val="007B2146"/>
    <w:rsid w:val="007B284A"/>
    <w:rsid w:val="007B344F"/>
    <w:rsid w:val="007B3A6F"/>
    <w:rsid w:val="007B42CB"/>
    <w:rsid w:val="007B46D3"/>
    <w:rsid w:val="007B5B56"/>
    <w:rsid w:val="007B6CD2"/>
    <w:rsid w:val="007B7952"/>
    <w:rsid w:val="007B7EB9"/>
    <w:rsid w:val="007C0890"/>
    <w:rsid w:val="007C20F4"/>
    <w:rsid w:val="007C390D"/>
    <w:rsid w:val="007C4332"/>
    <w:rsid w:val="007C5043"/>
    <w:rsid w:val="007C51CE"/>
    <w:rsid w:val="007C596E"/>
    <w:rsid w:val="007C5CB8"/>
    <w:rsid w:val="007C6766"/>
    <w:rsid w:val="007C6920"/>
    <w:rsid w:val="007C70AF"/>
    <w:rsid w:val="007C71BE"/>
    <w:rsid w:val="007C7344"/>
    <w:rsid w:val="007D025E"/>
    <w:rsid w:val="007D0717"/>
    <w:rsid w:val="007D1558"/>
    <w:rsid w:val="007D164B"/>
    <w:rsid w:val="007D24C7"/>
    <w:rsid w:val="007D2CFA"/>
    <w:rsid w:val="007D2D02"/>
    <w:rsid w:val="007D36DF"/>
    <w:rsid w:val="007D3F3C"/>
    <w:rsid w:val="007D4467"/>
    <w:rsid w:val="007D4C44"/>
    <w:rsid w:val="007D51AE"/>
    <w:rsid w:val="007D54BD"/>
    <w:rsid w:val="007D5DFD"/>
    <w:rsid w:val="007D60A9"/>
    <w:rsid w:val="007D63F3"/>
    <w:rsid w:val="007E028B"/>
    <w:rsid w:val="007E0989"/>
    <w:rsid w:val="007E3297"/>
    <w:rsid w:val="007E3544"/>
    <w:rsid w:val="007E3D13"/>
    <w:rsid w:val="007E47A9"/>
    <w:rsid w:val="007E4E13"/>
    <w:rsid w:val="007E4E28"/>
    <w:rsid w:val="007E7CD3"/>
    <w:rsid w:val="007F209F"/>
    <w:rsid w:val="007F364F"/>
    <w:rsid w:val="007F3962"/>
    <w:rsid w:val="007F4883"/>
    <w:rsid w:val="007F4890"/>
    <w:rsid w:val="007F5432"/>
    <w:rsid w:val="007F5B29"/>
    <w:rsid w:val="007F6756"/>
    <w:rsid w:val="007F6912"/>
    <w:rsid w:val="007F6BD9"/>
    <w:rsid w:val="0080061E"/>
    <w:rsid w:val="00800E3A"/>
    <w:rsid w:val="008023F3"/>
    <w:rsid w:val="008024C2"/>
    <w:rsid w:val="0080339B"/>
    <w:rsid w:val="0080499A"/>
    <w:rsid w:val="00804ED3"/>
    <w:rsid w:val="00804F75"/>
    <w:rsid w:val="008053A5"/>
    <w:rsid w:val="008058F5"/>
    <w:rsid w:val="00805D4C"/>
    <w:rsid w:val="008062F9"/>
    <w:rsid w:val="008067E7"/>
    <w:rsid w:val="00807283"/>
    <w:rsid w:val="0081218A"/>
    <w:rsid w:val="008125C4"/>
    <w:rsid w:val="008135B9"/>
    <w:rsid w:val="0081543D"/>
    <w:rsid w:val="00815B66"/>
    <w:rsid w:val="00816E58"/>
    <w:rsid w:val="00816F2C"/>
    <w:rsid w:val="0081714C"/>
    <w:rsid w:val="00817459"/>
    <w:rsid w:val="00820985"/>
    <w:rsid w:val="00820B05"/>
    <w:rsid w:val="00820ED4"/>
    <w:rsid w:val="008224FE"/>
    <w:rsid w:val="008226C4"/>
    <w:rsid w:val="00823C57"/>
    <w:rsid w:val="00824C17"/>
    <w:rsid w:val="00825CD7"/>
    <w:rsid w:val="00830D92"/>
    <w:rsid w:val="008312A9"/>
    <w:rsid w:val="0083144E"/>
    <w:rsid w:val="00831F7B"/>
    <w:rsid w:val="008321C3"/>
    <w:rsid w:val="00832D1D"/>
    <w:rsid w:val="00834C5B"/>
    <w:rsid w:val="00834D31"/>
    <w:rsid w:val="00835103"/>
    <w:rsid w:val="0083595D"/>
    <w:rsid w:val="00836339"/>
    <w:rsid w:val="00836435"/>
    <w:rsid w:val="00836CFB"/>
    <w:rsid w:val="00837A33"/>
    <w:rsid w:val="00837C99"/>
    <w:rsid w:val="00841384"/>
    <w:rsid w:val="00841564"/>
    <w:rsid w:val="00841E7D"/>
    <w:rsid w:val="008432DC"/>
    <w:rsid w:val="008439F3"/>
    <w:rsid w:val="00844222"/>
    <w:rsid w:val="00844404"/>
    <w:rsid w:val="00845099"/>
    <w:rsid w:val="008451F8"/>
    <w:rsid w:val="00846CFE"/>
    <w:rsid w:val="00852183"/>
    <w:rsid w:val="008521FE"/>
    <w:rsid w:val="00852A36"/>
    <w:rsid w:val="0085343D"/>
    <w:rsid w:val="00853707"/>
    <w:rsid w:val="00853C59"/>
    <w:rsid w:val="00854CA9"/>
    <w:rsid w:val="0085534E"/>
    <w:rsid w:val="008577F3"/>
    <w:rsid w:val="00860F67"/>
    <w:rsid w:val="008612D7"/>
    <w:rsid w:val="008613F2"/>
    <w:rsid w:val="00863E23"/>
    <w:rsid w:val="008653DF"/>
    <w:rsid w:val="0086547A"/>
    <w:rsid w:val="00867E6A"/>
    <w:rsid w:val="008709EB"/>
    <w:rsid w:val="00870F11"/>
    <w:rsid w:val="00871230"/>
    <w:rsid w:val="00871D42"/>
    <w:rsid w:val="00873592"/>
    <w:rsid w:val="00873D03"/>
    <w:rsid w:val="008761CB"/>
    <w:rsid w:val="00876DED"/>
    <w:rsid w:val="00877DCE"/>
    <w:rsid w:val="00880BE0"/>
    <w:rsid w:val="0088182A"/>
    <w:rsid w:val="00881EE2"/>
    <w:rsid w:val="00882A95"/>
    <w:rsid w:val="008834B1"/>
    <w:rsid w:val="00883F41"/>
    <w:rsid w:val="00884824"/>
    <w:rsid w:val="008848CC"/>
    <w:rsid w:val="008850FB"/>
    <w:rsid w:val="008855A7"/>
    <w:rsid w:val="0088564B"/>
    <w:rsid w:val="008860E0"/>
    <w:rsid w:val="00886780"/>
    <w:rsid w:val="00886A8D"/>
    <w:rsid w:val="00886B50"/>
    <w:rsid w:val="00886E2D"/>
    <w:rsid w:val="00887434"/>
    <w:rsid w:val="00887FB5"/>
    <w:rsid w:val="008900AF"/>
    <w:rsid w:val="00891A59"/>
    <w:rsid w:val="00892987"/>
    <w:rsid w:val="008948D9"/>
    <w:rsid w:val="00895363"/>
    <w:rsid w:val="00895871"/>
    <w:rsid w:val="00896234"/>
    <w:rsid w:val="00896264"/>
    <w:rsid w:val="008969AE"/>
    <w:rsid w:val="008A0682"/>
    <w:rsid w:val="008A09B8"/>
    <w:rsid w:val="008A262D"/>
    <w:rsid w:val="008A26A6"/>
    <w:rsid w:val="008A3146"/>
    <w:rsid w:val="008A3BF1"/>
    <w:rsid w:val="008A4F5E"/>
    <w:rsid w:val="008A5A4E"/>
    <w:rsid w:val="008B10ED"/>
    <w:rsid w:val="008B1898"/>
    <w:rsid w:val="008B1CE3"/>
    <w:rsid w:val="008B3B4A"/>
    <w:rsid w:val="008B3F9E"/>
    <w:rsid w:val="008B49E9"/>
    <w:rsid w:val="008B5627"/>
    <w:rsid w:val="008B70C0"/>
    <w:rsid w:val="008C1590"/>
    <w:rsid w:val="008C1E2A"/>
    <w:rsid w:val="008C1E2C"/>
    <w:rsid w:val="008C4615"/>
    <w:rsid w:val="008C50AD"/>
    <w:rsid w:val="008D23CE"/>
    <w:rsid w:val="008D3616"/>
    <w:rsid w:val="008D36AB"/>
    <w:rsid w:val="008D4FE7"/>
    <w:rsid w:val="008D58D5"/>
    <w:rsid w:val="008D6F77"/>
    <w:rsid w:val="008D72A2"/>
    <w:rsid w:val="008D75B4"/>
    <w:rsid w:val="008D77B9"/>
    <w:rsid w:val="008E13DB"/>
    <w:rsid w:val="008E27AE"/>
    <w:rsid w:val="008E2D01"/>
    <w:rsid w:val="008E31C5"/>
    <w:rsid w:val="008E31FF"/>
    <w:rsid w:val="008E4074"/>
    <w:rsid w:val="008E4464"/>
    <w:rsid w:val="008E45BB"/>
    <w:rsid w:val="008E48CA"/>
    <w:rsid w:val="008E5633"/>
    <w:rsid w:val="008E640B"/>
    <w:rsid w:val="008F00D5"/>
    <w:rsid w:val="008F0764"/>
    <w:rsid w:val="008F0E62"/>
    <w:rsid w:val="008F11FC"/>
    <w:rsid w:val="008F12F9"/>
    <w:rsid w:val="008F19DA"/>
    <w:rsid w:val="008F1A81"/>
    <w:rsid w:val="008F26E2"/>
    <w:rsid w:val="008F298B"/>
    <w:rsid w:val="008F2EE2"/>
    <w:rsid w:val="008F3579"/>
    <w:rsid w:val="008F35AC"/>
    <w:rsid w:val="008F35D5"/>
    <w:rsid w:val="008F3D52"/>
    <w:rsid w:val="008F56F8"/>
    <w:rsid w:val="008F5D00"/>
    <w:rsid w:val="008F5ECF"/>
    <w:rsid w:val="008F6030"/>
    <w:rsid w:val="008F624E"/>
    <w:rsid w:val="008F6CB6"/>
    <w:rsid w:val="008F7280"/>
    <w:rsid w:val="00900553"/>
    <w:rsid w:val="009016D0"/>
    <w:rsid w:val="0090309C"/>
    <w:rsid w:val="009034DE"/>
    <w:rsid w:val="00904939"/>
    <w:rsid w:val="009053CF"/>
    <w:rsid w:val="00905ADC"/>
    <w:rsid w:val="00905BD6"/>
    <w:rsid w:val="00906520"/>
    <w:rsid w:val="00907165"/>
    <w:rsid w:val="00910CDB"/>
    <w:rsid w:val="00911ACF"/>
    <w:rsid w:val="0091241C"/>
    <w:rsid w:val="00913012"/>
    <w:rsid w:val="00914E1E"/>
    <w:rsid w:val="00917652"/>
    <w:rsid w:val="0091786E"/>
    <w:rsid w:val="0092058B"/>
    <w:rsid w:val="0092085E"/>
    <w:rsid w:val="009208AE"/>
    <w:rsid w:val="00920E3E"/>
    <w:rsid w:val="009210DF"/>
    <w:rsid w:val="0092243B"/>
    <w:rsid w:val="00922FAE"/>
    <w:rsid w:val="00923580"/>
    <w:rsid w:val="00923654"/>
    <w:rsid w:val="009238C6"/>
    <w:rsid w:val="0092500B"/>
    <w:rsid w:val="009253A6"/>
    <w:rsid w:val="00927017"/>
    <w:rsid w:val="009278B3"/>
    <w:rsid w:val="00927B7B"/>
    <w:rsid w:val="00930A34"/>
    <w:rsid w:val="00931865"/>
    <w:rsid w:val="0093277F"/>
    <w:rsid w:val="00932A20"/>
    <w:rsid w:val="00932BEA"/>
    <w:rsid w:val="00932E88"/>
    <w:rsid w:val="0093327E"/>
    <w:rsid w:val="00933814"/>
    <w:rsid w:val="009339D7"/>
    <w:rsid w:val="0093538D"/>
    <w:rsid w:val="009353BF"/>
    <w:rsid w:val="00936149"/>
    <w:rsid w:val="0093722A"/>
    <w:rsid w:val="00940392"/>
    <w:rsid w:val="0094116E"/>
    <w:rsid w:val="00941C1C"/>
    <w:rsid w:val="0094235C"/>
    <w:rsid w:val="00942BE9"/>
    <w:rsid w:val="00943638"/>
    <w:rsid w:val="00943C0E"/>
    <w:rsid w:val="00943FC6"/>
    <w:rsid w:val="00945102"/>
    <w:rsid w:val="00946227"/>
    <w:rsid w:val="00946282"/>
    <w:rsid w:val="00946EFE"/>
    <w:rsid w:val="0095006F"/>
    <w:rsid w:val="0095143A"/>
    <w:rsid w:val="009517C5"/>
    <w:rsid w:val="00951E4D"/>
    <w:rsid w:val="00952D47"/>
    <w:rsid w:val="00952F01"/>
    <w:rsid w:val="00953A16"/>
    <w:rsid w:val="00954717"/>
    <w:rsid w:val="00954F1A"/>
    <w:rsid w:val="00955306"/>
    <w:rsid w:val="00955FE6"/>
    <w:rsid w:val="009565A7"/>
    <w:rsid w:val="00956908"/>
    <w:rsid w:val="00957FE8"/>
    <w:rsid w:val="0096028B"/>
    <w:rsid w:val="009617FD"/>
    <w:rsid w:val="0096220D"/>
    <w:rsid w:val="00962434"/>
    <w:rsid w:val="00962533"/>
    <w:rsid w:val="00963B03"/>
    <w:rsid w:val="00964D69"/>
    <w:rsid w:val="009667B0"/>
    <w:rsid w:val="00966D8D"/>
    <w:rsid w:val="009676DF"/>
    <w:rsid w:val="009700D9"/>
    <w:rsid w:val="009701FC"/>
    <w:rsid w:val="0097065B"/>
    <w:rsid w:val="00970F03"/>
    <w:rsid w:val="00971C92"/>
    <w:rsid w:val="00971F94"/>
    <w:rsid w:val="0097245A"/>
    <w:rsid w:val="009729F5"/>
    <w:rsid w:val="00972C14"/>
    <w:rsid w:val="00972E47"/>
    <w:rsid w:val="00973D9E"/>
    <w:rsid w:val="00974717"/>
    <w:rsid w:val="009757DA"/>
    <w:rsid w:val="00975DA2"/>
    <w:rsid w:val="0097610E"/>
    <w:rsid w:val="009762B0"/>
    <w:rsid w:val="00976737"/>
    <w:rsid w:val="009802CA"/>
    <w:rsid w:val="009807D8"/>
    <w:rsid w:val="00980DCF"/>
    <w:rsid w:val="00980E4C"/>
    <w:rsid w:val="009816C5"/>
    <w:rsid w:val="009817D4"/>
    <w:rsid w:val="00981B14"/>
    <w:rsid w:val="00982F06"/>
    <w:rsid w:val="009834C3"/>
    <w:rsid w:val="00983562"/>
    <w:rsid w:val="00983D8A"/>
    <w:rsid w:val="009848E8"/>
    <w:rsid w:val="00985A30"/>
    <w:rsid w:val="00985A4D"/>
    <w:rsid w:val="00986F2B"/>
    <w:rsid w:val="0098792B"/>
    <w:rsid w:val="009907D2"/>
    <w:rsid w:val="0099083F"/>
    <w:rsid w:val="00990AED"/>
    <w:rsid w:val="00990BA5"/>
    <w:rsid w:val="009917D3"/>
    <w:rsid w:val="00991A3C"/>
    <w:rsid w:val="00992921"/>
    <w:rsid w:val="00992C9C"/>
    <w:rsid w:val="00993A8D"/>
    <w:rsid w:val="00993AE0"/>
    <w:rsid w:val="00994673"/>
    <w:rsid w:val="00994974"/>
    <w:rsid w:val="00995C1C"/>
    <w:rsid w:val="00996C75"/>
    <w:rsid w:val="00997343"/>
    <w:rsid w:val="009A072C"/>
    <w:rsid w:val="009A0EDF"/>
    <w:rsid w:val="009A1029"/>
    <w:rsid w:val="009A11D8"/>
    <w:rsid w:val="009A2144"/>
    <w:rsid w:val="009A218A"/>
    <w:rsid w:val="009A21DD"/>
    <w:rsid w:val="009A299B"/>
    <w:rsid w:val="009A2B0E"/>
    <w:rsid w:val="009A459F"/>
    <w:rsid w:val="009A54BF"/>
    <w:rsid w:val="009A58E9"/>
    <w:rsid w:val="009A69F0"/>
    <w:rsid w:val="009A6EE3"/>
    <w:rsid w:val="009A76F7"/>
    <w:rsid w:val="009B187F"/>
    <w:rsid w:val="009B41A6"/>
    <w:rsid w:val="009B41AC"/>
    <w:rsid w:val="009B625E"/>
    <w:rsid w:val="009B683B"/>
    <w:rsid w:val="009B6AAA"/>
    <w:rsid w:val="009B7EE0"/>
    <w:rsid w:val="009C00A6"/>
    <w:rsid w:val="009C0D61"/>
    <w:rsid w:val="009C1687"/>
    <w:rsid w:val="009C1688"/>
    <w:rsid w:val="009C1BFE"/>
    <w:rsid w:val="009C1D58"/>
    <w:rsid w:val="009C3867"/>
    <w:rsid w:val="009C3AB3"/>
    <w:rsid w:val="009C42DC"/>
    <w:rsid w:val="009C4A72"/>
    <w:rsid w:val="009C5284"/>
    <w:rsid w:val="009C65D1"/>
    <w:rsid w:val="009C6990"/>
    <w:rsid w:val="009C6DE4"/>
    <w:rsid w:val="009C7A90"/>
    <w:rsid w:val="009D230A"/>
    <w:rsid w:val="009D333E"/>
    <w:rsid w:val="009D4120"/>
    <w:rsid w:val="009D4369"/>
    <w:rsid w:val="009D48D1"/>
    <w:rsid w:val="009D595D"/>
    <w:rsid w:val="009D59D4"/>
    <w:rsid w:val="009D6421"/>
    <w:rsid w:val="009D700D"/>
    <w:rsid w:val="009D72F3"/>
    <w:rsid w:val="009D74E9"/>
    <w:rsid w:val="009D77D4"/>
    <w:rsid w:val="009D7EF2"/>
    <w:rsid w:val="009D7F87"/>
    <w:rsid w:val="009E03BE"/>
    <w:rsid w:val="009E0BCA"/>
    <w:rsid w:val="009E1254"/>
    <w:rsid w:val="009E36EF"/>
    <w:rsid w:val="009E3729"/>
    <w:rsid w:val="009E3EA6"/>
    <w:rsid w:val="009E4824"/>
    <w:rsid w:val="009E4C19"/>
    <w:rsid w:val="009E4FB5"/>
    <w:rsid w:val="009E5913"/>
    <w:rsid w:val="009E5B72"/>
    <w:rsid w:val="009E69F7"/>
    <w:rsid w:val="009E6DE0"/>
    <w:rsid w:val="009E73D5"/>
    <w:rsid w:val="009E75A7"/>
    <w:rsid w:val="009E7A6C"/>
    <w:rsid w:val="009F0824"/>
    <w:rsid w:val="009F1364"/>
    <w:rsid w:val="009F1D76"/>
    <w:rsid w:val="009F1FDD"/>
    <w:rsid w:val="009F4172"/>
    <w:rsid w:val="009F4200"/>
    <w:rsid w:val="009F461F"/>
    <w:rsid w:val="009F5636"/>
    <w:rsid w:val="009F610F"/>
    <w:rsid w:val="009F6BF8"/>
    <w:rsid w:val="009F7DFC"/>
    <w:rsid w:val="00A01589"/>
    <w:rsid w:val="00A01CCF"/>
    <w:rsid w:val="00A0288A"/>
    <w:rsid w:val="00A03517"/>
    <w:rsid w:val="00A0387E"/>
    <w:rsid w:val="00A038D9"/>
    <w:rsid w:val="00A0505F"/>
    <w:rsid w:val="00A07081"/>
    <w:rsid w:val="00A07625"/>
    <w:rsid w:val="00A116C9"/>
    <w:rsid w:val="00A12874"/>
    <w:rsid w:val="00A13F10"/>
    <w:rsid w:val="00A143A6"/>
    <w:rsid w:val="00A1575B"/>
    <w:rsid w:val="00A16EC0"/>
    <w:rsid w:val="00A17DCC"/>
    <w:rsid w:val="00A17EC6"/>
    <w:rsid w:val="00A206B3"/>
    <w:rsid w:val="00A20C2D"/>
    <w:rsid w:val="00A2125E"/>
    <w:rsid w:val="00A22A2E"/>
    <w:rsid w:val="00A22B56"/>
    <w:rsid w:val="00A22F56"/>
    <w:rsid w:val="00A23227"/>
    <w:rsid w:val="00A235E6"/>
    <w:rsid w:val="00A23BCA"/>
    <w:rsid w:val="00A24B04"/>
    <w:rsid w:val="00A24E4A"/>
    <w:rsid w:val="00A252B1"/>
    <w:rsid w:val="00A265F8"/>
    <w:rsid w:val="00A27AFE"/>
    <w:rsid w:val="00A27ED4"/>
    <w:rsid w:val="00A307D0"/>
    <w:rsid w:val="00A31501"/>
    <w:rsid w:val="00A31664"/>
    <w:rsid w:val="00A319B0"/>
    <w:rsid w:val="00A31AFC"/>
    <w:rsid w:val="00A3260B"/>
    <w:rsid w:val="00A32FC5"/>
    <w:rsid w:val="00A3365E"/>
    <w:rsid w:val="00A355A6"/>
    <w:rsid w:val="00A35DE9"/>
    <w:rsid w:val="00A3642C"/>
    <w:rsid w:val="00A365B3"/>
    <w:rsid w:val="00A375FB"/>
    <w:rsid w:val="00A40987"/>
    <w:rsid w:val="00A414D9"/>
    <w:rsid w:val="00A4383D"/>
    <w:rsid w:val="00A43CDB"/>
    <w:rsid w:val="00A4406D"/>
    <w:rsid w:val="00A44BAD"/>
    <w:rsid w:val="00A44E7F"/>
    <w:rsid w:val="00A47068"/>
    <w:rsid w:val="00A472B2"/>
    <w:rsid w:val="00A4754E"/>
    <w:rsid w:val="00A50BFC"/>
    <w:rsid w:val="00A51D97"/>
    <w:rsid w:val="00A52267"/>
    <w:rsid w:val="00A52C6B"/>
    <w:rsid w:val="00A53378"/>
    <w:rsid w:val="00A53CB4"/>
    <w:rsid w:val="00A53DF0"/>
    <w:rsid w:val="00A542DD"/>
    <w:rsid w:val="00A55576"/>
    <w:rsid w:val="00A559B4"/>
    <w:rsid w:val="00A560B1"/>
    <w:rsid w:val="00A56525"/>
    <w:rsid w:val="00A56553"/>
    <w:rsid w:val="00A5778A"/>
    <w:rsid w:val="00A57E5B"/>
    <w:rsid w:val="00A57E93"/>
    <w:rsid w:val="00A6096F"/>
    <w:rsid w:val="00A610DE"/>
    <w:rsid w:val="00A61CAE"/>
    <w:rsid w:val="00A6264B"/>
    <w:rsid w:val="00A62813"/>
    <w:rsid w:val="00A62E83"/>
    <w:rsid w:val="00A63341"/>
    <w:rsid w:val="00A63C61"/>
    <w:rsid w:val="00A648CD"/>
    <w:rsid w:val="00A64982"/>
    <w:rsid w:val="00A6555B"/>
    <w:rsid w:val="00A669FF"/>
    <w:rsid w:val="00A678E0"/>
    <w:rsid w:val="00A67C08"/>
    <w:rsid w:val="00A709E3"/>
    <w:rsid w:val="00A724CC"/>
    <w:rsid w:val="00A72BD0"/>
    <w:rsid w:val="00A72F9D"/>
    <w:rsid w:val="00A73FE1"/>
    <w:rsid w:val="00A75AFA"/>
    <w:rsid w:val="00A75DCD"/>
    <w:rsid w:val="00A77F77"/>
    <w:rsid w:val="00A80511"/>
    <w:rsid w:val="00A80BB7"/>
    <w:rsid w:val="00A81F60"/>
    <w:rsid w:val="00A82040"/>
    <w:rsid w:val="00A82E73"/>
    <w:rsid w:val="00A832B9"/>
    <w:rsid w:val="00A8412F"/>
    <w:rsid w:val="00A842AA"/>
    <w:rsid w:val="00A848D8"/>
    <w:rsid w:val="00A852A6"/>
    <w:rsid w:val="00A85351"/>
    <w:rsid w:val="00A8589D"/>
    <w:rsid w:val="00A92980"/>
    <w:rsid w:val="00A936E4"/>
    <w:rsid w:val="00A93736"/>
    <w:rsid w:val="00A9516E"/>
    <w:rsid w:val="00A95AE6"/>
    <w:rsid w:val="00A9601E"/>
    <w:rsid w:val="00A96251"/>
    <w:rsid w:val="00A97408"/>
    <w:rsid w:val="00A9766D"/>
    <w:rsid w:val="00A97FB9"/>
    <w:rsid w:val="00AA04BC"/>
    <w:rsid w:val="00AA0E85"/>
    <w:rsid w:val="00AA1F87"/>
    <w:rsid w:val="00AA2AE2"/>
    <w:rsid w:val="00AA2FFA"/>
    <w:rsid w:val="00AA36A6"/>
    <w:rsid w:val="00AA3787"/>
    <w:rsid w:val="00AA3888"/>
    <w:rsid w:val="00AA442F"/>
    <w:rsid w:val="00AA451B"/>
    <w:rsid w:val="00AA55A9"/>
    <w:rsid w:val="00AA681C"/>
    <w:rsid w:val="00AA7106"/>
    <w:rsid w:val="00AA76FC"/>
    <w:rsid w:val="00AB0037"/>
    <w:rsid w:val="00AB01E5"/>
    <w:rsid w:val="00AB0227"/>
    <w:rsid w:val="00AB1CC3"/>
    <w:rsid w:val="00AB2250"/>
    <w:rsid w:val="00AB734F"/>
    <w:rsid w:val="00AC151E"/>
    <w:rsid w:val="00AC3151"/>
    <w:rsid w:val="00AC3BA9"/>
    <w:rsid w:val="00AC4374"/>
    <w:rsid w:val="00AC4695"/>
    <w:rsid w:val="00AC4BAC"/>
    <w:rsid w:val="00AC55A3"/>
    <w:rsid w:val="00AC72DD"/>
    <w:rsid w:val="00AC7F84"/>
    <w:rsid w:val="00AD02A6"/>
    <w:rsid w:val="00AD0B72"/>
    <w:rsid w:val="00AD0D13"/>
    <w:rsid w:val="00AD2200"/>
    <w:rsid w:val="00AD25B8"/>
    <w:rsid w:val="00AD2C61"/>
    <w:rsid w:val="00AD2D36"/>
    <w:rsid w:val="00AD2ECD"/>
    <w:rsid w:val="00AD32E9"/>
    <w:rsid w:val="00AD4796"/>
    <w:rsid w:val="00AD5A2E"/>
    <w:rsid w:val="00AD70FF"/>
    <w:rsid w:val="00AE0B3A"/>
    <w:rsid w:val="00AE1263"/>
    <w:rsid w:val="00AE1C4A"/>
    <w:rsid w:val="00AE2430"/>
    <w:rsid w:val="00AE3A88"/>
    <w:rsid w:val="00AE4238"/>
    <w:rsid w:val="00AE4484"/>
    <w:rsid w:val="00AE4519"/>
    <w:rsid w:val="00AE5872"/>
    <w:rsid w:val="00AE6FB5"/>
    <w:rsid w:val="00AE7198"/>
    <w:rsid w:val="00AF0842"/>
    <w:rsid w:val="00AF0B7B"/>
    <w:rsid w:val="00AF0BAB"/>
    <w:rsid w:val="00AF1EFB"/>
    <w:rsid w:val="00AF2682"/>
    <w:rsid w:val="00AF2A2F"/>
    <w:rsid w:val="00AF35ED"/>
    <w:rsid w:val="00AF411D"/>
    <w:rsid w:val="00AF5CC5"/>
    <w:rsid w:val="00AF6EF4"/>
    <w:rsid w:val="00B00BED"/>
    <w:rsid w:val="00B0117B"/>
    <w:rsid w:val="00B019BA"/>
    <w:rsid w:val="00B01F93"/>
    <w:rsid w:val="00B025AA"/>
    <w:rsid w:val="00B03526"/>
    <w:rsid w:val="00B051CF"/>
    <w:rsid w:val="00B05759"/>
    <w:rsid w:val="00B05791"/>
    <w:rsid w:val="00B05999"/>
    <w:rsid w:val="00B06553"/>
    <w:rsid w:val="00B0718D"/>
    <w:rsid w:val="00B0759C"/>
    <w:rsid w:val="00B0782B"/>
    <w:rsid w:val="00B07CD5"/>
    <w:rsid w:val="00B1147D"/>
    <w:rsid w:val="00B11B8E"/>
    <w:rsid w:val="00B128F8"/>
    <w:rsid w:val="00B12BA7"/>
    <w:rsid w:val="00B13110"/>
    <w:rsid w:val="00B1333B"/>
    <w:rsid w:val="00B13DCF"/>
    <w:rsid w:val="00B1400D"/>
    <w:rsid w:val="00B1449D"/>
    <w:rsid w:val="00B14941"/>
    <w:rsid w:val="00B163F2"/>
    <w:rsid w:val="00B166C3"/>
    <w:rsid w:val="00B16FDD"/>
    <w:rsid w:val="00B209FC"/>
    <w:rsid w:val="00B21546"/>
    <w:rsid w:val="00B21B5A"/>
    <w:rsid w:val="00B22D0C"/>
    <w:rsid w:val="00B22F52"/>
    <w:rsid w:val="00B2376B"/>
    <w:rsid w:val="00B239F8"/>
    <w:rsid w:val="00B252B4"/>
    <w:rsid w:val="00B25DFE"/>
    <w:rsid w:val="00B27E47"/>
    <w:rsid w:val="00B30089"/>
    <w:rsid w:val="00B30BF9"/>
    <w:rsid w:val="00B30EC0"/>
    <w:rsid w:val="00B31308"/>
    <w:rsid w:val="00B32249"/>
    <w:rsid w:val="00B337EE"/>
    <w:rsid w:val="00B34686"/>
    <w:rsid w:val="00B3536D"/>
    <w:rsid w:val="00B353F4"/>
    <w:rsid w:val="00B365DC"/>
    <w:rsid w:val="00B36ACC"/>
    <w:rsid w:val="00B37A3D"/>
    <w:rsid w:val="00B40605"/>
    <w:rsid w:val="00B4159B"/>
    <w:rsid w:val="00B418A9"/>
    <w:rsid w:val="00B419E4"/>
    <w:rsid w:val="00B41AC9"/>
    <w:rsid w:val="00B430AE"/>
    <w:rsid w:val="00B4371F"/>
    <w:rsid w:val="00B441F0"/>
    <w:rsid w:val="00B44B1A"/>
    <w:rsid w:val="00B45677"/>
    <w:rsid w:val="00B45D01"/>
    <w:rsid w:val="00B46B3E"/>
    <w:rsid w:val="00B46FA7"/>
    <w:rsid w:val="00B50926"/>
    <w:rsid w:val="00B51547"/>
    <w:rsid w:val="00B521CB"/>
    <w:rsid w:val="00B522F1"/>
    <w:rsid w:val="00B52545"/>
    <w:rsid w:val="00B52F27"/>
    <w:rsid w:val="00B53324"/>
    <w:rsid w:val="00B537D3"/>
    <w:rsid w:val="00B53B36"/>
    <w:rsid w:val="00B542D8"/>
    <w:rsid w:val="00B54AA6"/>
    <w:rsid w:val="00B54BB2"/>
    <w:rsid w:val="00B54EEF"/>
    <w:rsid w:val="00B55CED"/>
    <w:rsid w:val="00B55D93"/>
    <w:rsid w:val="00B5626D"/>
    <w:rsid w:val="00B562C6"/>
    <w:rsid w:val="00B5644B"/>
    <w:rsid w:val="00B56E42"/>
    <w:rsid w:val="00B61E41"/>
    <w:rsid w:val="00B6292E"/>
    <w:rsid w:val="00B645FE"/>
    <w:rsid w:val="00B65104"/>
    <w:rsid w:val="00B65A14"/>
    <w:rsid w:val="00B66CBC"/>
    <w:rsid w:val="00B71BB9"/>
    <w:rsid w:val="00B71D54"/>
    <w:rsid w:val="00B71DC0"/>
    <w:rsid w:val="00B72810"/>
    <w:rsid w:val="00B72868"/>
    <w:rsid w:val="00B739D7"/>
    <w:rsid w:val="00B73C7E"/>
    <w:rsid w:val="00B74933"/>
    <w:rsid w:val="00B757B0"/>
    <w:rsid w:val="00B75858"/>
    <w:rsid w:val="00B7586C"/>
    <w:rsid w:val="00B76174"/>
    <w:rsid w:val="00B77323"/>
    <w:rsid w:val="00B77325"/>
    <w:rsid w:val="00B8035C"/>
    <w:rsid w:val="00B80767"/>
    <w:rsid w:val="00B80945"/>
    <w:rsid w:val="00B85503"/>
    <w:rsid w:val="00B86E5A"/>
    <w:rsid w:val="00B87480"/>
    <w:rsid w:val="00B874C1"/>
    <w:rsid w:val="00B87C95"/>
    <w:rsid w:val="00B90F9E"/>
    <w:rsid w:val="00B91521"/>
    <w:rsid w:val="00B917A8"/>
    <w:rsid w:val="00B917C9"/>
    <w:rsid w:val="00B918FF"/>
    <w:rsid w:val="00B91DA3"/>
    <w:rsid w:val="00B93B42"/>
    <w:rsid w:val="00B93C64"/>
    <w:rsid w:val="00B93D07"/>
    <w:rsid w:val="00B93E6D"/>
    <w:rsid w:val="00B94AD2"/>
    <w:rsid w:val="00B94E3E"/>
    <w:rsid w:val="00B96794"/>
    <w:rsid w:val="00B96C52"/>
    <w:rsid w:val="00B975B5"/>
    <w:rsid w:val="00B97C24"/>
    <w:rsid w:val="00B97F5C"/>
    <w:rsid w:val="00BA2011"/>
    <w:rsid w:val="00BA216F"/>
    <w:rsid w:val="00BA3175"/>
    <w:rsid w:val="00BA3A41"/>
    <w:rsid w:val="00BA3CA5"/>
    <w:rsid w:val="00BA4B61"/>
    <w:rsid w:val="00BA4FFB"/>
    <w:rsid w:val="00BA5722"/>
    <w:rsid w:val="00BA5BCC"/>
    <w:rsid w:val="00BA6792"/>
    <w:rsid w:val="00BA7B6A"/>
    <w:rsid w:val="00BB027C"/>
    <w:rsid w:val="00BB02F2"/>
    <w:rsid w:val="00BB0428"/>
    <w:rsid w:val="00BB0B14"/>
    <w:rsid w:val="00BB2483"/>
    <w:rsid w:val="00BB2FB5"/>
    <w:rsid w:val="00BB313C"/>
    <w:rsid w:val="00BB3E06"/>
    <w:rsid w:val="00BB4277"/>
    <w:rsid w:val="00BB43DA"/>
    <w:rsid w:val="00BB5331"/>
    <w:rsid w:val="00BB72C3"/>
    <w:rsid w:val="00BB7AB8"/>
    <w:rsid w:val="00BC0901"/>
    <w:rsid w:val="00BC0BC5"/>
    <w:rsid w:val="00BC104E"/>
    <w:rsid w:val="00BC1130"/>
    <w:rsid w:val="00BC1680"/>
    <w:rsid w:val="00BC1998"/>
    <w:rsid w:val="00BC1EC3"/>
    <w:rsid w:val="00BC2576"/>
    <w:rsid w:val="00BC27F0"/>
    <w:rsid w:val="00BC3005"/>
    <w:rsid w:val="00BC3E97"/>
    <w:rsid w:val="00BC4B42"/>
    <w:rsid w:val="00BC5FDB"/>
    <w:rsid w:val="00BC69D2"/>
    <w:rsid w:val="00BC723C"/>
    <w:rsid w:val="00BD0C1E"/>
    <w:rsid w:val="00BD102A"/>
    <w:rsid w:val="00BD1454"/>
    <w:rsid w:val="00BD1838"/>
    <w:rsid w:val="00BD32B7"/>
    <w:rsid w:val="00BD4060"/>
    <w:rsid w:val="00BD40D9"/>
    <w:rsid w:val="00BD450A"/>
    <w:rsid w:val="00BD5883"/>
    <w:rsid w:val="00BD7791"/>
    <w:rsid w:val="00BD7BD7"/>
    <w:rsid w:val="00BE0190"/>
    <w:rsid w:val="00BE0F8A"/>
    <w:rsid w:val="00BE1B3A"/>
    <w:rsid w:val="00BE22B7"/>
    <w:rsid w:val="00BE259B"/>
    <w:rsid w:val="00BE2711"/>
    <w:rsid w:val="00BE2C8B"/>
    <w:rsid w:val="00BE3516"/>
    <w:rsid w:val="00BE3E5F"/>
    <w:rsid w:val="00BE42C2"/>
    <w:rsid w:val="00BE42F8"/>
    <w:rsid w:val="00BE513A"/>
    <w:rsid w:val="00BE516C"/>
    <w:rsid w:val="00BE589A"/>
    <w:rsid w:val="00BE590E"/>
    <w:rsid w:val="00BE5B72"/>
    <w:rsid w:val="00BE5EE1"/>
    <w:rsid w:val="00BE5F1C"/>
    <w:rsid w:val="00BE63D5"/>
    <w:rsid w:val="00BE65E7"/>
    <w:rsid w:val="00BE6C64"/>
    <w:rsid w:val="00BE786B"/>
    <w:rsid w:val="00BE7EEF"/>
    <w:rsid w:val="00BF14FD"/>
    <w:rsid w:val="00BF1D53"/>
    <w:rsid w:val="00BF2755"/>
    <w:rsid w:val="00BF3735"/>
    <w:rsid w:val="00BF3779"/>
    <w:rsid w:val="00BF3F0E"/>
    <w:rsid w:val="00BF52A3"/>
    <w:rsid w:val="00BF56B5"/>
    <w:rsid w:val="00BF5C97"/>
    <w:rsid w:val="00C00F98"/>
    <w:rsid w:val="00C01751"/>
    <w:rsid w:val="00C02F0F"/>
    <w:rsid w:val="00C0367D"/>
    <w:rsid w:val="00C036F6"/>
    <w:rsid w:val="00C0415E"/>
    <w:rsid w:val="00C051B9"/>
    <w:rsid w:val="00C06CCC"/>
    <w:rsid w:val="00C073BC"/>
    <w:rsid w:val="00C122D3"/>
    <w:rsid w:val="00C1252C"/>
    <w:rsid w:val="00C125DA"/>
    <w:rsid w:val="00C1314F"/>
    <w:rsid w:val="00C137F1"/>
    <w:rsid w:val="00C139C8"/>
    <w:rsid w:val="00C139EF"/>
    <w:rsid w:val="00C13E60"/>
    <w:rsid w:val="00C14D12"/>
    <w:rsid w:val="00C1531F"/>
    <w:rsid w:val="00C170F8"/>
    <w:rsid w:val="00C17284"/>
    <w:rsid w:val="00C200ED"/>
    <w:rsid w:val="00C20A3E"/>
    <w:rsid w:val="00C2181D"/>
    <w:rsid w:val="00C21C40"/>
    <w:rsid w:val="00C21DE7"/>
    <w:rsid w:val="00C22293"/>
    <w:rsid w:val="00C222A6"/>
    <w:rsid w:val="00C222D7"/>
    <w:rsid w:val="00C22A49"/>
    <w:rsid w:val="00C231D7"/>
    <w:rsid w:val="00C24ECB"/>
    <w:rsid w:val="00C27729"/>
    <w:rsid w:val="00C27A1E"/>
    <w:rsid w:val="00C27CA6"/>
    <w:rsid w:val="00C27FAF"/>
    <w:rsid w:val="00C30DEA"/>
    <w:rsid w:val="00C30EC8"/>
    <w:rsid w:val="00C31695"/>
    <w:rsid w:val="00C33E23"/>
    <w:rsid w:val="00C342AF"/>
    <w:rsid w:val="00C3479F"/>
    <w:rsid w:val="00C3516E"/>
    <w:rsid w:val="00C3574C"/>
    <w:rsid w:val="00C36455"/>
    <w:rsid w:val="00C3656F"/>
    <w:rsid w:val="00C371E3"/>
    <w:rsid w:val="00C40E85"/>
    <w:rsid w:val="00C42578"/>
    <w:rsid w:val="00C42BD3"/>
    <w:rsid w:val="00C4364B"/>
    <w:rsid w:val="00C43AE1"/>
    <w:rsid w:val="00C43CA6"/>
    <w:rsid w:val="00C440D4"/>
    <w:rsid w:val="00C445FB"/>
    <w:rsid w:val="00C44921"/>
    <w:rsid w:val="00C4497F"/>
    <w:rsid w:val="00C44D6F"/>
    <w:rsid w:val="00C45557"/>
    <w:rsid w:val="00C46A15"/>
    <w:rsid w:val="00C5037B"/>
    <w:rsid w:val="00C503D5"/>
    <w:rsid w:val="00C52B3B"/>
    <w:rsid w:val="00C52C14"/>
    <w:rsid w:val="00C538B7"/>
    <w:rsid w:val="00C53FC8"/>
    <w:rsid w:val="00C570FE"/>
    <w:rsid w:val="00C57FBD"/>
    <w:rsid w:val="00C60094"/>
    <w:rsid w:val="00C61088"/>
    <w:rsid w:val="00C6292F"/>
    <w:rsid w:val="00C63A9F"/>
    <w:rsid w:val="00C63D05"/>
    <w:rsid w:val="00C63F81"/>
    <w:rsid w:val="00C64391"/>
    <w:rsid w:val="00C649EC"/>
    <w:rsid w:val="00C65493"/>
    <w:rsid w:val="00C659DD"/>
    <w:rsid w:val="00C65B39"/>
    <w:rsid w:val="00C660FF"/>
    <w:rsid w:val="00C67171"/>
    <w:rsid w:val="00C672B6"/>
    <w:rsid w:val="00C67335"/>
    <w:rsid w:val="00C6765F"/>
    <w:rsid w:val="00C70A99"/>
    <w:rsid w:val="00C7125B"/>
    <w:rsid w:val="00C72A51"/>
    <w:rsid w:val="00C73C7D"/>
    <w:rsid w:val="00C74CF4"/>
    <w:rsid w:val="00C74E8A"/>
    <w:rsid w:val="00C7608B"/>
    <w:rsid w:val="00C76459"/>
    <w:rsid w:val="00C769FD"/>
    <w:rsid w:val="00C770CC"/>
    <w:rsid w:val="00C808F6"/>
    <w:rsid w:val="00C81596"/>
    <w:rsid w:val="00C81D56"/>
    <w:rsid w:val="00C825B9"/>
    <w:rsid w:val="00C82E31"/>
    <w:rsid w:val="00C831C1"/>
    <w:rsid w:val="00C85226"/>
    <w:rsid w:val="00C8573E"/>
    <w:rsid w:val="00C859CE"/>
    <w:rsid w:val="00C85D4F"/>
    <w:rsid w:val="00C85D91"/>
    <w:rsid w:val="00C85FB9"/>
    <w:rsid w:val="00C869D5"/>
    <w:rsid w:val="00C8749F"/>
    <w:rsid w:val="00C877ED"/>
    <w:rsid w:val="00C906BE"/>
    <w:rsid w:val="00C90731"/>
    <w:rsid w:val="00C91A1A"/>
    <w:rsid w:val="00C92142"/>
    <w:rsid w:val="00C925A0"/>
    <w:rsid w:val="00C92605"/>
    <w:rsid w:val="00C92992"/>
    <w:rsid w:val="00C92C54"/>
    <w:rsid w:val="00C9378A"/>
    <w:rsid w:val="00C93BBB"/>
    <w:rsid w:val="00C94411"/>
    <w:rsid w:val="00C94790"/>
    <w:rsid w:val="00C94BA9"/>
    <w:rsid w:val="00C95393"/>
    <w:rsid w:val="00C968C3"/>
    <w:rsid w:val="00C969CE"/>
    <w:rsid w:val="00CA0209"/>
    <w:rsid w:val="00CA1491"/>
    <w:rsid w:val="00CA1D0F"/>
    <w:rsid w:val="00CA2255"/>
    <w:rsid w:val="00CA2F05"/>
    <w:rsid w:val="00CA3D37"/>
    <w:rsid w:val="00CA48E2"/>
    <w:rsid w:val="00CA52BA"/>
    <w:rsid w:val="00CA5B79"/>
    <w:rsid w:val="00CA63BB"/>
    <w:rsid w:val="00CA6BC5"/>
    <w:rsid w:val="00CA7477"/>
    <w:rsid w:val="00CB094F"/>
    <w:rsid w:val="00CB0D51"/>
    <w:rsid w:val="00CB37C9"/>
    <w:rsid w:val="00CB3E4B"/>
    <w:rsid w:val="00CB3FE2"/>
    <w:rsid w:val="00CB5381"/>
    <w:rsid w:val="00CB5472"/>
    <w:rsid w:val="00CB736C"/>
    <w:rsid w:val="00CB787A"/>
    <w:rsid w:val="00CB7FD0"/>
    <w:rsid w:val="00CC02F2"/>
    <w:rsid w:val="00CC0AE6"/>
    <w:rsid w:val="00CC2B87"/>
    <w:rsid w:val="00CC2BA4"/>
    <w:rsid w:val="00CC413E"/>
    <w:rsid w:val="00CC4336"/>
    <w:rsid w:val="00CC4B4A"/>
    <w:rsid w:val="00CC4C7A"/>
    <w:rsid w:val="00CC51A2"/>
    <w:rsid w:val="00CC520B"/>
    <w:rsid w:val="00CC5D1D"/>
    <w:rsid w:val="00CC638C"/>
    <w:rsid w:val="00CC67FB"/>
    <w:rsid w:val="00CC6DC8"/>
    <w:rsid w:val="00CC726C"/>
    <w:rsid w:val="00CC73C1"/>
    <w:rsid w:val="00CD25EB"/>
    <w:rsid w:val="00CD5DC6"/>
    <w:rsid w:val="00CD6CE1"/>
    <w:rsid w:val="00CD7720"/>
    <w:rsid w:val="00CE0A8B"/>
    <w:rsid w:val="00CE0D99"/>
    <w:rsid w:val="00CE2669"/>
    <w:rsid w:val="00CE27B8"/>
    <w:rsid w:val="00CE2D37"/>
    <w:rsid w:val="00CE349F"/>
    <w:rsid w:val="00CE36C4"/>
    <w:rsid w:val="00CE3D7C"/>
    <w:rsid w:val="00CE432D"/>
    <w:rsid w:val="00CE4BE7"/>
    <w:rsid w:val="00CE52E4"/>
    <w:rsid w:val="00CE695A"/>
    <w:rsid w:val="00CE6A30"/>
    <w:rsid w:val="00CE6DFC"/>
    <w:rsid w:val="00CE6FC1"/>
    <w:rsid w:val="00CF0017"/>
    <w:rsid w:val="00CF10EB"/>
    <w:rsid w:val="00CF1683"/>
    <w:rsid w:val="00CF1ACF"/>
    <w:rsid w:val="00CF227D"/>
    <w:rsid w:val="00CF2400"/>
    <w:rsid w:val="00CF304C"/>
    <w:rsid w:val="00CF3131"/>
    <w:rsid w:val="00CF39B2"/>
    <w:rsid w:val="00CF4AF3"/>
    <w:rsid w:val="00CF530E"/>
    <w:rsid w:val="00CF60F8"/>
    <w:rsid w:val="00CF77C1"/>
    <w:rsid w:val="00D0034F"/>
    <w:rsid w:val="00D00DA4"/>
    <w:rsid w:val="00D027B4"/>
    <w:rsid w:val="00D02930"/>
    <w:rsid w:val="00D0443A"/>
    <w:rsid w:val="00D04581"/>
    <w:rsid w:val="00D04B1A"/>
    <w:rsid w:val="00D04F65"/>
    <w:rsid w:val="00D07B6D"/>
    <w:rsid w:val="00D07BE3"/>
    <w:rsid w:val="00D10492"/>
    <w:rsid w:val="00D12C9F"/>
    <w:rsid w:val="00D146AC"/>
    <w:rsid w:val="00D16498"/>
    <w:rsid w:val="00D16DB1"/>
    <w:rsid w:val="00D17324"/>
    <w:rsid w:val="00D17E1A"/>
    <w:rsid w:val="00D205F5"/>
    <w:rsid w:val="00D21303"/>
    <w:rsid w:val="00D23862"/>
    <w:rsid w:val="00D259D2"/>
    <w:rsid w:val="00D25F9A"/>
    <w:rsid w:val="00D26E3F"/>
    <w:rsid w:val="00D276A0"/>
    <w:rsid w:val="00D277A8"/>
    <w:rsid w:val="00D27D92"/>
    <w:rsid w:val="00D30081"/>
    <w:rsid w:val="00D30327"/>
    <w:rsid w:val="00D31A60"/>
    <w:rsid w:val="00D31F21"/>
    <w:rsid w:val="00D336F9"/>
    <w:rsid w:val="00D34082"/>
    <w:rsid w:val="00D342C8"/>
    <w:rsid w:val="00D34793"/>
    <w:rsid w:val="00D34EFD"/>
    <w:rsid w:val="00D403E6"/>
    <w:rsid w:val="00D404FA"/>
    <w:rsid w:val="00D409FE"/>
    <w:rsid w:val="00D40F07"/>
    <w:rsid w:val="00D414EB"/>
    <w:rsid w:val="00D4158B"/>
    <w:rsid w:val="00D41ECF"/>
    <w:rsid w:val="00D43A4B"/>
    <w:rsid w:val="00D43C5F"/>
    <w:rsid w:val="00D4492E"/>
    <w:rsid w:val="00D45B3C"/>
    <w:rsid w:val="00D45CB2"/>
    <w:rsid w:val="00D46A97"/>
    <w:rsid w:val="00D46EBF"/>
    <w:rsid w:val="00D47F18"/>
    <w:rsid w:val="00D515A1"/>
    <w:rsid w:val="00D51949"/>
    <w:rsid w:val="00D524A6"/>
    <w:rsid w:val="00D53688"/>
    <w:rsid w:val="00D53AF8"/>
    <w:rsid w:val="00D53C86"/>
    <w:rsid w:val="00D55E9C"/>
    <w:rsid w:val="00D562B5"/>
    <w:rsid w:val="00D578F9"/>
    <w:rsid w:val="00D601EF"/>
    <w:rsid w:val="00D60B19"/>
    <w:rsid w:val="00D60D31"/>
    <w:rsid w:val="00D60F91"/>
    <w:rsid w:val="00D6179E"/>
    <w:rsid w:val="00D648D3"/>
    <w:rsid w:val="00D66AFF"/>
    <w:rsid w:val="00D67BDA"/>
    <w:rsid w:val="00D7063E"/>
    <w:rsid w:val="00D720F1"/>
    <w:rsid w:val="00D73176"/>
    <w:rsid w:val="00D738E4"/>
    <w:rsid w:val="00D73C39"/>
    <w:rsid w:val="00D753D5"/>
    <w:rsid w:val="00D7578F"/>
    <w:rsid w:val="00D76E7B"/>
    <w:rsid w:val="00D77169"/>
    <w:rsid w:val="00D806A5"/>
    <w:rsid w:val="00D8279A"/>
    <w:rsid w:val="00D836FC"/>
    <w:rsid w:val="00D83746"/>
    <w:rsid w:val="00D8447C"/>
    <w:rsid w:val="00D85062"/>
    <w:rsid w:val="00D85195"/>
    <w:rsid w:val="00D85677"/>
    <w:rsid w:val="00D85CA9"/>
    <w:rsid w:val="00D85F20"/>
    <w:rsid w:val="00D90642"/>
    <w:rsid w:val="00D906CC"/>
    <w:rsid w:val="00D90EF3"/>
    <w:rsid w:val="00D91173"/>
    <w:rsid w:val="00D92063"/>
    <w:rsid w:val="00D922F2"/>
    <w:rsid w:val="00D936EE"/>
    <w:rsid w:val="00D944FB"/>
    <w:rsid w:val="00D9536A"/>
    <w:rsid w:val="00D95A09"/>
    <w:rsid w:val="00D95EEB"/>
    <w:rsid w:val="00D96058"/>
    <w:rsid w:val="00D97000"/>
    <w:rsid w:val="00D97168"/>
    <w:rsid w:val="00D97F4B"/>
    <w:rsid w:val="00DA0223"/>
    <w:rsid w:val="00DA068A"/>
    <w:rsid w:val="00DA2050"/>
    <w:rsid w:val="00DA2425"/>
    <w:rsid w:val="00DA2F05"/>
    <w:rsid w:val="00DA2FB8"/>
    <w:rsid w:val="00DA4267"/>
    <w:rsid w:val="00DA49E9"/>
    <w:rsid w:val="00DA4C83"/>
    <w:rsid w:val="00DA4E85"/>
    <w:rsid w:val="00DA5BF6"/>
    <w:rsid w:val="00DA64DE"/>
    <w:rsid w:val="00DA73DB"/>
    <w:rsid w:val="00DB05FB"/>
    <w:rsid w:val="00DB07E5"/>
    <w:rsid w:val="00DB10C4"/>
    <w:rsid w:val="00DB268A"/>
    <w:rsid w:val="00DB3119"/>
    <w:rsid w:val="00DB34D0"/>
    <w:rsid w:val="00DB4422"/>
    <w:rsid w:val="00DB4EBC"/>
    <w:rsid w:val="00DB5784"/>
    <w:rsid w:val="00DB5983"/>
    <w:rsid w:val="00DB6C3B"/>
    <w:rsid w:val="00DB6CB9"/>
    <w:rsid w:val="00DB74C5"/>
    <w:rsid w:val="00DB7C27"/>
    <w:rsid w:val="00DC3BD2"/>
    <w:rsid w:val="00DC3E7F"/>
    <w:rsid w:val="00DC4BA2"/>
    <w:rsid w:val="00DC5768"/>
    <w:rsid w:val="00DC59B1"/>
    <w:rsid w:val="00DC5B1D"/>
    <w:rsid w:val="00DC6370"/>
    <w:rsid w:val="00DC6EB2"/>
    <w:rsid w:val="00DC72E0"/>
    <w:rsid w:val="00DC7F84"/>
    <w:rsid w:val="00DD082B"/>
    <w:rsid w:val="00DD0940"/>
    <w:rsid w:val="00DD12DB"/>
    <w:rsid w:val="00DD1684"/>
    <w:rsid w:val="00DD1F95"/>
    <w:rsid w:val="00DD3047"/>
    <w:rsid w:val="00DD30FB"/>
    <w:rsid w:val="00DD31B4"/>
    <w:rsid w:val="00DD33D4"/>
    <w:rsid w:val="00DD4C30"/>
    <w:rsid w:val="00DD4F54"/>
    <w:rsid w:val="00DD51FC"/>
    <w:rsid w:val="00DD53AE"/>
    <w:rsid w:val="00DD53FD"/>
    <w:rsid w:val="00DD6F78"/>
    <w:rsid w:val="00DD759F"/>
    <w:rsid w:val="00DD77B9"/>
    <w:rsid w:val="00DE011D"/>
    <w:rsid w:val="00DE0744"/>
    <w:rsid w:val="00DE0B63"/>
    <w:rsid w:val="00DE1A39"/>
    <w:rsid w:val="00DE20B4"/>
    <w:rsid w:val="00DE2D18"/>
    <w:rsid w:val="00DE358C"/>
    <w:rsid w:val="00DE3C3E"/>
    <w:rsid w:val="00DE3CB0"/>
    <w:rsid w:val="00DE4039"/>
    <w:rsid w:val="00DE48ED"/>
    <w:rsid w:val="00DE4B53"/>
    <w:rsid w:val="00DE66EC"/>
    <w:rsid w:val="00DE6710"/>
    <w:rsid w:val="00DE6FA0"/>
    <w:rsid w:val="00DE7480"/>
    <w:rsid w:val="00DE7631"/>
    <w:rsid w:val="00DE7838"/>
    <w:rsid w:val="00DE7B88"/>
    <w:rsid w:val="00DE7D83"/>
    <w:rsid w:val="00DF0EAB"/>
    <w:rsid w:val="00DF1135"/>
    <w:rsid w:val="00DF11EE"/>
    <w:rsid w:val="00DF2809"/>
    <w:rsid w:val="00DF33D7"/>
    <w:rsid w:val="00DF3956"/>
    <w:rsid w:val="00DF3DAD"/>
    <w:rsid w:val="00DF4670"/>
    <w:rsid w:val="00DF501F"/>
    <w:rsid w:val="00DF54BF"/>
    <w:rsid w:val="00DF566C"/>
    <w:rsid w:val="00DF59B1"/>
    <w:rsid w:val="00DF68E1"/>
    <w:rsid w:val="00DF6AEA"/>
    <w:rsid w:val="00DF6C19"/>
    <w:rsid w:val="00DF6DFE"/>
    <w:rsid w:val="00DF7E32"/>
    <w:rsid w:val="00E00049"/>
    <w:rsid w:val="00E0016C"/>
    <w:rsid w:val="00E00791"/>
    <w:rsid w:val="00E00F00"/>
    <w:rsid w:val="00E013DD"/>
    <w:rsid w:val="00E014B8"/>
    <w:rsid w:val="00E0159E"/>
    <w:rsid w:val="00E01B8D"/>
    <w:rsid w:val="00E01C78"/>
    <w:rsid w:val="00E025F3"/>
    <w:rsid w:val="00E03721"/>
    <w:rsid w:val="00E042E1"/>
    <w:rsid w:val="00E0477D"/>
    <w:rsid w:val="00E04F00"/>
    <w:rsid w:val="00E054DB"/>
    <w:rsid w:val="00E066AF"/>
    <w:rsid w:val="00E0712A"/>
    <w:rsid w:val="00E07241"/>
    <w:rsid w:val="00E072CC"/>
    <w:rsid w:val="00E10FFA"/>
    <w:rsid w:val="00E11CF6"/>
    <w:rsid w:val="00E11DD0"/>
    <w:rsid w:val="00E1253A"/>
    <w:rsid w:val="00E131EF"/>
    <w:rsid w:val="00E13738"/>
    <w:rsid w:val="00E13A17"/>
    <w:rsid w:val="00E140C2"/>
    <w:rsid w:val="00E142C3"/>
    <w:rsid w:val="00E155B6"/>
    <w:rsid w:val="00E159CD"/>
    <w:rsid w:val="00E15F7A"/>
    <w:rsid w:val="00E163F0"/>
    <w:rsid w:val="00E16574"/>
    <w:rsid w:val="00E16DED"/>
    <w:rsid w:val="00E204A0"/>
    <w:rsid w:val="00E20B4A"/>
    <w:rsid w:val="00E21A9F"/>
    <w:rsid w:val="00E231B8"/>
    <w:rsid w:val="00E2379D"/>
    <w:rsid w:val="00E24C7C"/>
    <w:rsid w:val="00E24D20"/>
    <w:rsid w:val="00E257D5"/>
    <w:rsid w:val="00E259C0"/>
    <w:rsid w:val="00E25ACA"/>
    <w:rsid w:val="00E26CE1"/>
    <w:rsid w:val="00E26D67"/>
    <w:rsid w:val="00E27187"/>
    <w:rsid w:val="00E3274D"/>
    <w:rsid w:val="00E335C0"/>
    <w:rsid w:val="00E33EF3"/>
    <w:rsid w:val="00E34436"/>
    <w:rsid w:val="00E35707"/>
    <w:rsid w:val="00E364B0"/>
    <w:rsid w:val="00E368EB"/>
    <w:rsid w:val="00E373FA"/>
    <w:rsid w:val="00E376DD"/>
    <w:rsid w:val="00E378E1"/>
    <w:rsid w:val="00E40020"/>
    <w:rsid w:val="00E41200"/>
    <w:rsid w:val="00E412F6"/>
    <w:rsid w:val="00E42C44"/>
    <w:rsid w:val="00E43097"/>
    <w:rsid w:val="00E432D7"/>
    <w:rsid w:val="00E4406D"/>
    <w:rsid w:val="00E447E0"/>
    <w:rsid w:val="00E454BC"/>
    <w:rsid w:val="00E454C0"/>
    <w:rsid w:val="00E45682"/>
    <w:rsid w:val="00E47115"/>
    <w:rsid w:val="00E4791A"/>
    <w:rsid w:val="00E50A10"/>
    <w:rsid w:val="00E51D49"/>
    <w:rsid w:val="00E52606"/>
    <w:rsid w:val="00E529DB"/>
    <w:rsid w:val="00E52AD5"/>
    <w:rsid w:val="00E5348C"/>
    <w:rsid w:val="00E55161"/>
    <w:rsid w:val="00E55961"/>
    <w:rsid w:val="00E55CA0"/>
    <w:rsid w:val="00E56769"/>
    <w:rsid w:val="00E56826"/>
    <w:rsid w:val="00E568D1"/>
    <w:rsid w:val="00E56A54"/>
    <w:rsid w:val="00E57040"/>
    <w:rsid w:val="00E5751A"/>
    <w:rsid w:val="00E578AE"/>
    <w:rsid w:val="00E5793F"/>
    <w:rsid w:val="00E62207"/>
    <w:rsid w:val="00E62789"/>
    <w:rsid w:val="00E62858"/>
    <w:rsid w:val="00E62906"/>
    <w:rsid w:val="00E62B8F"/>
    <w:rsid w:val="00E62DDF"/>
    <w:rsid w:val="00E63B56"/>
    <w:rsid w:val="00E64A19"/>
    <w:rsid w:val="00E659F2"/>
    <w:rsid w:val="00E66946"/>
    <w:rsid w:val="00E66B5B"/>
    <w:rsid w:val="00E66D45"/>
    <w:rsid w:val="00E66E21"/>
    <w:rsid w:val="00E67A18"/>
    <w:rsid w:val="00E70D86"/>
    <w:rsid w:val="00E71240"/>
    <w:rsid w:val="00E72F02"/>
    <w:rsid w:val="00E73CFC"/>
    <w:rsid w:val="00E75194"/>
    <w:rsid w:val="00E755C1"/>
    <w:rsid w:val="00E77F9C"/>
    <w:rsid w:val="00E80CA4"/>
    <w:rsid w:val="00E81943"/>
    <w:rsid w:val="00E81F7F"/>
    <w:rsid w:val="00E857AD"/>
    <w:rsid w:val="00E8742E"/>
    <w:rsid w:val="00E90924"/>
    <w:rsid w:val="00E90D03"/>
    <w:rsid w:val="00E91180"/>
    <w:rsid w:val="00E92781"/>
    <w:rsid w:val="00E92EBE"/>
    <w:rsid w:val="00E93878"/>
    <w:rsid w:val="00E938ED"/>
    <w:rsid w:val="00E94B1A"/>
    <w:rsid w:val="00E96ABB"/>
    <w:rsid w:val="00EA0E09"/>
    <w:rsid w:val="00EA12D0"/>
    <w:rsid w:val="00EA4F95"/>
    <w:rsid w:val="00EA63E3"/>
    <w:rsid w:val="00EA671B"/>
    <w:rsid w:val="00EA693C"/>
    <w:rsid w:val="00EA6BC2"/>
    <w:rsid w:val="00EA7495"/>
    <w:rsid w:val="00EA787E"/>
    <w:rsid w:val="00EA7968"/>
    <w:rsid w:val="00EA7A55"/>
    <w:rsid w:val="00EB06A4"/>
    <w:rsid w:val="00EB0B72"/>
    <w:rsid w:val="00EB1128"/>
    <w:rsid w:val="00EB15D0"/>
    <w:rsid w:val="00EB2F6A"/>
    <w:rsid w:val="00EB3025"/>
    <w:rsid w:val="00EB573B"/>
    <w:rsid w:val="00EB5DF2"/>
    <w:rsid w:val="00EB67EB"/>
    <w:rsid w:val="00EB6C5F"/>
    <w:rsid w:val="00EC1B1F"/>
    <w:rsid w:val="00EC26F1"/>
    <w:rsid w:val="00EC2774"/>
    <w:rsid w:val="00EC37A3"/>
    <w:rsid w:val="00EC4E38"/>
    <w:rsid w:val="00EC5A16"/>
    <w:rsid w:val="00EC6389"/>
    <w:rsid w:val="00EC64A9"/>
    <w:rsid w:val="00ED02A7"/>
    <w:rsid w:val="00ED0626"/>
    <w:rsid w:val="00ED0C53"/>
    <w:rsid w:val="00ED0D31"/>
    <w:rsid w:val="00ED0FC3"/>
    <w:rsid w:val="00ED2294"/>
    <w:rsid w:val="00ED26DC"/>
    <w:rsid w:val="00ED4129"/>
    <w:rsid w:val="00ED5281"/>
    <w:rsid w:val="00ED588F"/>
    <w:rsid w:val="00ED71E1"/>
    <w:rsid w:val="00EE0099"/>
    <w:rsid w:val="00EE0B04"/>
    <w:rsid w:val="00EE1F62"/>
    <w:rsid w:val="00EE2189"/>
    <w:rsid w:val="00EE2AEF"/>
    <w:rsid w:val="00EE37BE"/>
    <w:rsid w:val="00EE3DB2"/>
    <w:rsid w:val="00EE460B"/>
    <w:rsid w:val="00EE5409"/>
    <w:rsid w:val="00EE5507"/>
    <w:rsid w:val="00EE5561"/>
    <w:rsid w:val="00EE597A"/>
    <w:rsid w:val="00EE6DBF"/>
    <w:rsid w:val="00EE74C7"/>
    <w:rsid w:val="00EF021D"/>
    <w:rsid w:val="00EF05CA"/>
    <w:rsid w:val="00EF0B9B"/>
    <w:rsid w:val="00EF163D"/>
    <w:rsid w:val="00EF29F9"/>
    <w:rsid w:val="00EF3547"/>
    <w:rsid w:val="00EF44E4"/>
    <w:rsid w:val="00EF5AC5"/>
    <w:rsid w:val="00EF5DE8"/>
    <w:rsid w:val="00EF7C4B"/>
    <w:rsid w:val="00EF7D4B"/>
    <w:rsid w:val="00F0036A"/>
    <w:rsid w:val="00F00622"/>
    <w:rsid w:val="00F00F50"/>
    <w:rsid w:val="00F01B4D"/>
    <w:rsid w:val="00F02174"/>
    <w:rsid w:val="00F021E7"/>
    <w:rsid w:val="00F025FB"/>
    <w:rsid w:val="00F02A86"/>
    <w:rsid w:val="00F038D1"/>
    <w:rsid w:val="00F0412C"/>
    <w:rsid w:val="00F0439B"/>
    <w:rsid w:val="00F04A2D"/>
    <w:rsid w:val="00F04C62"/>
    <w:rsid w:val="00F04F1C"/>
    <w:rsid w:val="00F05060"/>
    <w:rsid w:val="00F053BA"/>
    <w:rsid w:val="00F058C3"/>
    <w:rsid w:val="00F0628B"/>
    <w:rsid w:val="00F077E2"/>
    <w:rsid w:val="00F11001"/>
    <w:rsid w:val="00F110B6"/>
    <w:rsid w:val="00F1169A"/>
    <w:rsid w:val="00F11814"/>
    <w:rsid w:val="00F12D1D"/>
    <w:rsid w:val="00F13218"/>
    <w:rsid w:val="00F147C5"/>
    <w:rsid w:val="00F147E0"/>
    <w:rsid w:val="00F14BB0"/>
    <w:rsid w:val="00F14EB9"/>
    <w:rsid w:val="00F163DD"/>
    <w:rsid w:val="00F17421"/>
    <w:rsid w:val="00F1750E"/>
    <w:rsid w:val="00F17741"/>
    <w:rsid w:val="00F2029A"/>
    <w:rsid w:val="00F21C22"/>
    <w:rsid w:val="00F22AD7"/>
    <w:rsid w:val="00F23445"/>
    <w:rsid w:val="00F2403A"/>
    <w:rsid w:val="00F24337"/>
    <w:rsid w:val="00F26CC9"/>
    <w:rsid w:val="00F26CEB"/>
    <w:rsid w:val="00F306EA"/>
    <w:rsid w:val="00F30CAA"/>
    <w:rsid w:val="00F317B0"/>
    <w:rsid w:val="00F32CE6"/>
    <w:rsid w:val="00F33799"/>
    <w:rsid w:val="00F35F58"/>
    <w:rsid w:val="00F3654B"/>
    <w:rsid w:val="00F372C2"/>
    <w:rsid w:val="00F40A32"/>
    <w:rsid w:val="00F4104E"/>
    <w:rsid w:val="00F41294"/>
    <w:rsid w:val="00F42946"/>
    <w:rsid w:val="00F42BA1"/>
    <w:rsid w:val="00F4320A"/>
    <w:rsid w:val="00F43411"/>
    <w:rsid w:val="00F4351A"/>
    <w:rsid w:val="00F43D0C"/>
    <w:rsid w:val="00F44482"/>
    <w:rsid w:val="00F466A7"/>
    <w:rsid w:val="00F504E5"/>
    <w:rsid w:val="00F505F2"/>
    <w:rsid w:val="00F51088"/>
    <w:rsid w:val="00F51A49"/>
    <w:rsid w:val="00F51F8F"/>
    <w:rsid w:val="00F5315A"/>
    <w:rsid w:val="00F534BB"/>
    <w:rsid w:val="00F53524"/>
    <w:rsid w:val="00F53B4B"/>
    <w:rsid w:val="00F53EAE"/>
    <w:rsid w:val="00F53F28"/>
    <w:rsid w:val="00F53FF5"/>
    <w:rsid w:val="00F543E0"/>
    <w:rsid w:val="00F548CA"/>
    <w:rsid w:val="00F55431"/>
    <w:rsid w:val="00F57D1E"/>
    <w:rsid w:val="00F61F5A"/>
    <w:rsid w:val="00F6205D"/>
    <w:rsid w:val="00F62B6C"/>
    <w:rsid w:val="00F64198"/>
    <w:rsid w:val="00F64483"/>
    <w:rsid w:val="00F64BB3"/>
    <w:rsid w:val="00F664AE"/>
    <w:rsid w:val="00F66BC4"/>
    <w:rsid w:val="00F678A1"/>
    <w:rsid w:val="00F67B59"/>
    <w:rsid w:val="00F67BEF"/>
    <w:rsid w:val="00F67CB7"/>
    <w:rsid w:val="00F70085"/>
    <w:rsid w:val="00F70113"/>
    <w:rsid w:val="00F71155"/>
    <w:rsid w:val="00F71B88"/>
    <w:rsid w:val="00F72607"/>
    <w:rsid w:val="00F72FF7"/>
    <w:rsid w:val="00F73DF9"/>
    <w:rsid w:val="00F74062"/>
    <w:rsid w:val="00F7580F"/>
    <w:rsid w:val="00F7619C"/>
    <w:rsid w:val="00F76BF4"/>
    <w:rsid w:val="00F77002"/>
    <w:rsid w:val="00F7710D"/>
    <w:rsid w:val="00F7726A"/>
    <w:rsid w:val="00F8161F"/>
    <w:rsid w:val="00F81BFA"/>
    <w:rsid w:val="00F8226C"/>
    <w:rsid w:val="00F84E72"/>
    <w:rsid w:val="00F85589"/>
    <w:rsid w:val="00F85ECE"/>
    <w:rsid w:val="00F86DFB"/>
    <w:rsid w:val="00F870AF"/>
    <w:rsid w:val="00F876E0"/>
    <w:rsid w:val="00F90728"/>
    <w:rsid w:val="00F91D84"/>
    <w:rsid w:val="00F93429"/>
    <w:rsid w:val="00F936B9"/>
    <w:rsid w:val="00F946B4"/>
    <w:rsid w:val="00F9704A"/>
    <w:rsid w:val="00F9788F"/>
    <w:rsid w:val="00FA0398"/>
    <w:rsid w:val="00FA0765"/>
    <w:rsid w:val="00FA21AE"/>
    <w:rsid w:val="00FA2A8E"/>
    <w:rsid w:val="00FA30BD"/>
    <w:rsid w:val="00FA427C"/>
    <w:rsid w:val="00FA47B5"/>
    <w:rsid w:val="00FA4A2C"/>
    <w:rsid w:val="00FA4BEF"/>
    <w:rsid w:val="00FA5359"/>
    <w:rsid w:val="00FA5408"/>
    <w:rsid w:val="00FA5445"/>
    <w:rsid w:val="00FA557F"/>
    <w:rsid w:val="00FA6D3A"/>
    <w:rsid w:val="00FA727A"/>
    <w:rsid w:val="00FA77D6"/>
    <w:rsid w:val="00FB02E4"/>
    <w:rsid w:val="00FB052B"/>
    <w:rsid w:val="00FB0616"/>
    <w:rsid w:val="00FB1053"/>
    <w:rsid w:val="00FB10AD"/>
    <w:rsid w:val="00FB1B02"/>
    <w:rsid w:val="00FB1B46"/>
    <w:rsid w:val="00FB248A"/>
    <w:rsid w:val="00FB2D5B"/>
    <w:rsid w:val="00FB3AFF"/>
    <w:rsid w:val="00FB444F"/>
    <w:rsid w:val="00FB5008"/>
    <w:rsid w:val="00FB5C60"/>
    <w:rsid w:val="00FB64EC"/>
    <w:rsid w:val="00FB6943"/>
    <w:rsid w:val="00FB75B0"/>
    <w:rsid w:val="00FB7AA3"/>
    <w:rsid w:val="00FC0715"/>
    <w:rsid w:val="00FC0C90"/>
    <w:rsid w:val="00FC1290"/>
    <w:rsid w:val="00FC1A37"/>
    <w:rsid w:val="00FC23B9"/>
    <w:rsid w:val="00FC2A96"/>
    <w:rsid w:val="00FC4608"/>
    <w:rsid w:val="00FC4BF0"/>
    <w:rsid w:val="00FC5C4D"/>
    <w:rsid w:val="00FC62F4"/>
    <w:rsid w:val="00FC6A25"/>
    <w:rsid w:val="00FC7069"/>
    <w:rsid w:val="00FC7C20"/>
    <w:rsid w:val="00FC7F3E"/>
    <w:rsid w:val="00FD0414"/>
    <w:rsid w:val="00FD0ABD"/>
    <w:rsid w:val="00FD188C"/>
    <w:rsid w:val="00FD3C9D"/>
    <w:rsid w:val="00FD3EB7"/>
    <w:rsid w:val="00FD3EF1"/>
    <w:rsid w:val="00FD553F"/>
    <w:rsid w:val="00FD6001"/>
    <w:rsid w:val="00FD6A29"/>
    <w:rsid w:val="00FD7423"/>
    <w:rsid w:val="00FD77A3"/>
    <w:rsid w:val="00FD7AD6"/>
    <w:rsid w:val="00FD7F64"/>
    <w:rsid w:val="00FE053D"/>
    <w:rsid w:val="00FE1117"/>
    <w:rsid w:val="00FE19D6"/>
    <w:rsid w:val="00FE1BD7"/>
    <w:rsid w:val="00FE2464"/>
    <w:rsid w:val="00FE44E5"/>
    <w:rsid w:val="00FE5738"/>
    <w:rsid w:val="00FE5838"/>
    <w:rsid w:val="00FE5ADF"/>
    <w:rsid w:val="00FE689C"/>
    <w:rsid w:val="00FE71EC"/>
    <w:rsid w:val="00FE7805"/>
    <w:rsid w:val="00FF136C"/>
    <w:rsid w:val="00FF1FD3"/>
    <w:rsid w:val="00FF27F6"/>
    <w:rsid w:val="00FF2870"/>
    <w:rsid w:val="00FF2E28"/>
    <w:rsid w:val="00FF3A40"/>
    <w:rsid w:val="00FF3D31"/>
    <w:rsid w:val="00FF477C"/>
    <w:rsid w:val="00FF4845"/>
    <w:rsid w:val="00FF48F1"/>
    <w:rsid w:val="00FF5D2C"/>
    <w:rsid w:val="00FF6365"/>
    <w:rsid w:val="00F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D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5CA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5CA"/>
    <w:pPr>
      <w:keepNext/>
      <w:spacing w:after="0" w:line="240" w:lineRule="auto"/>
      <w:jc w:val="center"/>
      <w:outlineLvl w:val="1"/>
    </w:pPr>
    <w:rPr>
      <w:rFonts w:ascii="Arial New Bash" w:eastAsia="Times New Roman" w:hAnsi="Arial New Bash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05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05CA"/>
    <w:rPr>
      <w:rFonts w:ascii="Arial New Bash" w:hAnsi="Arial New Bash" w:cs="Times New Roman"/>
      <w:b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150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50D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0DC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375C8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4663">
          <w:marLeft w:val="115"/>
          <w:marRight w:val="0"/>
          <w:marTop w:val="58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666">
          <w:marLeft w:val="12"/>
          <w:marRight w:val="23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hrana_pamyatnikov/" TargetMode="External"/><Relationship Id="rId13" Type="http://schemas.openxmlformats.org/officeDocument/2006/relationships/hyperlink" Target="http://pandia.ru/text/category/zemlyanie_raboti/" TargetMode="External"/><Relationship Id="rId18" Type="http://schemas.openxmlformats.org/officeDocument/2006/relationships/hyperlink" Target="http://pandia.ru/text/category/krovelmznie_material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ory/oktyabrmz_2003_g_/" TargetMode="External"/><Relationship Id="rId12" Type="http://schemas.openxmlformats.org/officeDocument/2006/relationships/hyperlink" Target="http://pandia.ru/text/category/vitrina/" TargetMode="External"/><Relationship Id="rId17" Type="http://schemas.openxmlformats.org/officeDocument/2006/relationships/hyperlink" Target="http://pandia.ru/text/category/ventilyatc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videokamera/" TargetMode="External"/><Relationship Id="rId20" Type="http://schemas.openxmlformats.org/officeDocument/2006/relationships/hyperlink" Target="http://pandia.ru/text/category/gibdd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DD675FCAE0B7850217578E6A2280EBB094DBBBABABC8CB5CB39C2698LDA8E" TargetMode="External"/><Relationship Id="rId11" Type="http://schemas.openxmlformats.org/officeDocument/2006/relationships/hyperlink" Target="http://pandia.ru/text/category/proektnaya_dokumentatciya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pandia.ru/text/category/gidroizolyatciya/" TargetMode="External"/><Relationship Id="rId10" Type="http://schemas.openxmlformats.org/officeDocument/2006/relationships/hyperlink" Target="http://pandia.ru/text/category/mnogokvartirnie_doma/" TargetMode="External"/><Relationship Id="rId19" Type="http://schemas.openxmlformats.org/officeDocument/2006/relationships/hyperlink" Target="http://pandia.ru/text/category/bankomati/" TargetMode="External"/><Relationship Id="rId4" Type="http://schemas.openxmlformats.org/officeDocument/2006/relationships/hyperlink" Target="http://pandia.ru/text/category/6_oktyabrya/" TargetMode="External"/><Relationship Id="rId9" Type="http://schemas.openxmlformats.org/officeDocument/2006/relationships/hyperlink" Target="http://pandia.ru/text/category/vladeletc/" TargetMode="External"/><Relationship Id="rId14" Type="http://schemas.openxmlformats.org/officeDocument/2006/relationships/hyperlink" Target="http://pandia.ru/text/category/resheniya_na_stroitelmzst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2597</Words>
  <Characters>14805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Admin</cp:lastModifiedBy>
  <cp:revision>4</cp:revision>
  <cp:lastPrinted>2016-03-04T10:55:00Z</cp:lastPrinted>
  <dcterms:created xsi:type="dcterms:W3CDTF">2018-12-20T10:03:00Z</dcterms:created>
  <dcterms:modified xsi:type="dcterms:W3CDTF">2018-12-20T13:27:00Z</dcterms:modified>
</cp:coreProperties>
</file>