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8" w:rsidRPr="00D91924" w:rsidRDefault="00490C78" w:rsidP="001B14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91924"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Бадряшевский сельсовет муниципального района Татышлинский район Республики Башкортостан </w:t>
      </w:r>
    </w:p>
    <w:p w:rsidR="00490C78" w:rsidRPr="00D91924" w:rsidRDefault="00490C78" w:rsidP="001B14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90C78" w:rsidRDefault="00490C78" w:rsidP="001B14B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90C78" w:rsidRDefault="00490C78" w:rsidP="001B14B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90C78" w:rsidRDefault="00490C78" w:rsidP="001B14B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90C78" w:rsidRDefault="00490C78" w:rsidP="00542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«19 » декабря 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№ 41</w:t>
      </w:r>
    </w:p>
    <w:p w:rsidR="00490C78" w:rsidRPr="00D3315E" w:rsidRDefault="00490C78" w:rsidP="001B14BC">
      <w:pPr>
        <w:spacing w:after="0" w:line="240" w:lineRule="auto"/>
        <w:ind w:firstLine="567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 </w:t>
      </w:r>
    </w:p>
    <w:p w:rsidR="00490C78" w:rsidRPr="00B86D3A" w:rsidRDefault="00490C78" w:rsidP="0029080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6D3A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Правил размещения и эксплуатации объектов праздничного или тематического оформления на территории Сельского поселения </w:t>
      </w:r>
      <w:r w:rsidRPr="005420C7">
        <w:rPr>
          <w:rFonts w:ascii="Times New Roman" w:hAnsi="Times New Roman"/>
          <w:b/>
          <w:sz w:val="28"/>
          <w:szCs w:val="28"/>
        </w:rPr>
        <w:t>Бадряшевский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86D3A">
        <w:rPr>
          <w:rFonts w:ascii="Times New Roman" w:hAnsi="Times New Roman"/>
          <w:b/>
          <w:color w:val="000000"/>
          <w:sz w:val="28"/>
          <w:szCs w:val="28"/>
        </w:rPr>
        <w:t>сельсовет муниципального района Татышлинский район  Республики Башкортостан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 </w:t>
      </w:r>
    </w:p>
    <w:p w:rsidR="00490C78" w:rsidRDefault="00490C78" w:rsidP="001B14B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В соответствии с Гражданским </w:t>
      </w:r>
      <w:r w:rsidRPr="001B14BC">
        <w:rPr>
          <w:rFonts w:ascii="Times New Roman" w:hAnsi="Times New Roman"/>
          <w:sz w:val="28"/>
          <w:szCs w:val="28"/>
        </w:rPr>
        <w:t>кодексом</w:t>
      </w:r>
      <w:r w:rsidRPr="00BB31C8">
        <w:rPr>
          <w:rFonts w:ascii="Times New Roman" w:hAnsi="Times New Roman"/>
          <w:color w:val="000000"/>
          <w:sz w:val="28"/>
          <w:szCs w:val="28"/>
        </w:rPr>
        <w:t> Российской Федерации, Жилищным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14BC">
        <w:rPr>
          <w:rFonts w:ascii="Times New Roman" w:hAnsi="Times New Roman"/>
          <w:sz w:val="28"/>
          <w:szCs w:val="28"/>
        </w:rPr>
        <w:t>кодексом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 Российской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Федерации,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>Федеральным 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hyperlink r:id="rId4">
        <w:r w:rsidRPr="001B14BC">
          <w:rPr>
            <w:rFonts w:ascii="Times New Roman" w:hAnsi="Times New Roman"/>
            <w:sz w:val="28"/>
            <w:szCs w:val="28"/>
          </w:rPr>
          <w:t>законом</w:t>
        </w:r>
      </w:hyperlink>
      <w:r w:rsidRPr="00BB31C8">
        <w:rPr>
          <w:rFonts w:ascii="Times New Roman" w:hAnsi="Times New Roman"/>
          <w:color w:val="000000"/>
          <w:sz w:val="28"/>
          <w:szCs w:val="28"/>
        </w:rPr>
        <w:t> от 6 октября 2003г. № 131-ФЗ «Об общих принципах организации местного самоуправления в Российской Федерации», </w:t>
      </w:r>
      <w:r w:rsidRPr="001B14BC">
        <w:rPr>
          <w:rFonts w:ascii="Times New Roman" w:hAnsi="Times New Roman"/>
          <w:sz w:val="28"/>
          <w:szCs w:val="28"/>
        </w:rPr>
        <w:t>Кодексом</w:t>
      </w:r>
      <w:r w:rsidRPr="00BB31C8">
        <w:rPr>
          <w:rFonts w:ascii="Times New Roman" w:hAnsi="Times New Roman"/>
          <w:color w:val="000000"/>
          <w:sz w:val="28"/>
          <w:szCs w:val="28"/>
        </w:rPr>
        <w:t> Республики Башкортостан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об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административных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правонарушениях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23.06.2011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31C8">
        <w:rPr>
          <w:rFonts w:ascii="Times New Roman" w:hAnsi="Times New Roman"/>
          <w:color w:val="000000"/>
          <w:sz w:val="28"/>
          <w:szCs w:val="28"/>
        </w:rPr>
        <w:t>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31C8">
        <w:rPr>
          <w:rFonts w:ascii="Times New Roman" w:hAnsi="Times New Roman"/>
          <w:color w:val="000000"/>
          <w:sz w:val="28"/>
          <w:szCs w:val="28"/>
        </w:rPr>
        <w:t>413-з,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14BC">
        <w:rPr>
          <w:rFonts w:ascii="Times New Roman" w:hAnsi="Times New Roman"/>
          <w:b/>
          <w:color w:val="000000"/>
          <w:sz w:val="28"/>
          <w:szCs w:val="28"/>
        </w:rPr>
        <w:t>п о с т а н о в л я ю:</w:t>
      </w:r>
    </w:p>
    <w:p w:rsidR="00490C78" w:rsidRPr="001B14BC" w:rsidRDefault="00490C78" w:rsidP="001B14B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 xml:space="preserve">1. Утвердить Правила размещения и эксплуатации объектов праздничного или тематического оформления на территории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Pr="005420C7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Татышлинский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 xml:space="preserve">2. Обнародовать настоящее </w:t>
      </w:r>
      <w:r>
        <w:rPr>
          <w:rFonts w:ascii="Times New Roman" w:hAnsi="Times New Roman"/>
          <w:color w:val="000000"/>
          <w:sz w:val="28"/>
          <w:szCs w:val="28"/>
        </w:rPr>
        <w:t>постановл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ение на информационном стенде в здании администрации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Pr="005420C7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BB31C8">
        <w:rPr>
          <w:rFonts w:ascii="Times New Roman" w:hAnsi="Times New Roman"/>
          <w:color w:val="000000"/>
          <w:sz w:val="28"/>
          <w:szCs w:val="28"/>
        </w:rPr>
        <w:t>сельсовет муницип</w:t>
      </w:r>
      <w:r>
        <w:rPr>
          <w:rFonts w:ascii="Times New Roman" w:hAnsi="Times New Roman"/>
          <w:color w:val="000000"/>
          <w:sz w:val="28"/>
          <w:szCs w:val="28"/>
        </w:rPr>
        <w:t xml:space="preserve">ального района Татышлинский район Республики Башкортостан, а также на официальном сайте Сельского поселения </w:t>
      </w:r>
      <w:r w:rsidRPr="005420C7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BB31C8">
        <w:rPr>
          <w:rFonts w:ascii="Times New Roman" w:hAnsi="Times New Roman"/>
          <w:color w:val="000000"/>
          <w:sz w:val="28"/>
          <w:szCs w:val="28"/>
        </w:rPr>
        <w:t>сельсовет муницип</w:t>
      </w:r>
      <w:r>
        <w:rPr>
          <w:rFonts w:ascii="Times New Roman" w:hAnsi="Times New Roman"/>
          <w:color w:val="000000"/>
          <w:sz w:val="28"/>
          <w:szCs w:val="28"/>
        </w:rPr>
        <w:t>ального района Татышлинский район Республики Башкортостан в сети «Интернет».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 xml:space="preserve">3. Настоящее </w:t>
      </w:r>
      <w:r>
        <w:rPr>
          <w:rFonts w:ascii="Times New Roman" w:hAnsi="Times New Roman"/>
          <w:color w:val="000000"/>
          <w:sz w:val="28"/>
          <w:szCs w:val="28"/>
        </w:rPr>
        <w:t>постановл</w:t>
      </w:r>
      <w:r w:rsidRPr="00BB31C8">
        <w:rPr>
          <w:rFonts w:ascii="Times New Roman" w:hAnsi="Times New Roman"/>
          <w:color w:val="000000"/>
          <w:sz w:val="28"/>
          <w:szCs w:val="28"/>
        </w:rPr>
        <w:t>ение вступает в силу со дня его обнародования.</w:t>
      </w:r>
    </w:p>
    <w:p w:rsidR="00490C7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 </w:t>
      </w:r>
    </w:p>
    <w:p w:rsidR="00490C7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90C78" w:rsidRPr="00BB31C8" w:rsidRDefault="00490C78" w:rsidP="001B14B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/>
          <w:sz w:val="28"/>
          <w:szCs w:val="28"/>
        </w:rPr>
        <w:t>:                                  Ф. Х. Балагутдинов</w:t>
      </w: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1B14BC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1B14BC"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 w:rsidRPr="001B14BC">
        <w:rPr>
          <w:rFonts w:ascii="Times New Roman" w:hAnsi="Times New Roman"/>
          <w:color w:val="000000"/>
          <w:sz w:val="24"/>
          <w:szCs w:val="24"/>
        </w:rPr>
        <w:t xml:space="preserve">ению </w:t>
      </w:r>
      <w:r>
        <w:rPr>
          <w:rFonts w:ascii="Times New Roman" w:hAnsi="Times New Roman"/>
          <w:color w:val="000000"/>
          <w:sz w:val="24"/>
          <w:szCs w:val="24"/>
        </w:rPr>
        <w:t>администрации</w:t>
      </w: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Сельского</w:t>
      </w:r>
      <w:r w:rsidRPr="001B14BC">
        <w:rPr>
          <w:rFonts w:ascii="Times New Roman" w:hAnsi="Times New Roman"/>
          <w:color w:val="000000"/>
          <w:sz w:val="24"/>
          <w:szCs w:val="24"/>
        </w:rPr>
        <w:t xml:space="preserve"> поселения</w:t>
      </w: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Бадряшевский </w:t>
      </w:r>
      <w:r w:rsidRPr="001B14BC">
        <w:rPr>
          <w:rFonts w:ascii="Times New Roman" w:hAnsi="Times New Roman"/>
          <w:color w:val="000000"/>
          <w:sz w:val="24"/>
          <w:szCs w:val="24"/>
        </w:rPr>
        <w:t>сельсовет</w:t>
      </w: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1B14BC">
        <w:rPr>
          <w:rFonts w:ascii="Times New Roman" w:hAnsi="Times New Roman"/>
          <w:color w:val="000000"/>
          <w:sz w:val="24"/>
          <w:szCs w:val="24"/>
        </w:rPr>
        <w:t>муниципального района</w:t>
      </w: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1B14BC">
        <w:rPr>
          <w:rFonts w:ascii="Times New Roman" w:hAnsi="Times New Roman"/>
          <w:color w:val="000000"/>
          <w:sz w:val="24"/>
          <w:szCs w:val="24"/>
        </w:rPr>
        <w:t>Татышлинский район</w:t>
      </w: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1B14BC">
        <w:rPr>
          <w:rFonts w:ascii="Times New Roman" w:hAnsi="Times New Roman"/>
          <w:color w:val="000000"/>
          <w:sz w:val="24"/>
          <w:szCs w:val="24"/>
        </w:rPr>
        <w:t>Республики Башкортостан</w:t>
      </w:r>
    </w:p>
    <w:p w:rsidR="00490C78" w:rsidRPr="001B14BC" w:rsidRDefault="00490C78" w:rsidP="0029080B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1B14BC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 xml:space="preserve">«19» декабря </w:t>
      </w:r>
      <w:r w:rsidRPr="001B14BC">
        <w:rPr>
          <w:rFonts w:ascii="Times New Roman" w:hAnsi="Times New Roman"/>
          <w:color w:val="000000"/>
          <w:sz w:val="24"/>
          <w:szCs w:val="24"/>
        </w:rPr>
        <w:t xml:space="preserve">.2018 года № </w:t>
      </w:r>
      <w:r>
        <w:rPr>
          <w:rFonts w:ascii="Times New Roman" w:hAnsi="Times New Roman"/>
          <w:color w:val="000000"/>
          <w:sz w:val="24"/>
          <w:szCs w:val="24"/>
        </w:rPr>
        <w:t xml:space="preserve"> 41</w:t>
      </w:r>
    </w:p>
    <w:p w:rsidR="00490C78" w:rsidRPr="001B14BC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14BC">
        <w:rPr>
          <w:rFonts w:ascii="Times New Roman" w:hAnsi="Times New Roman"/>
          <w:color w:val="000000"/>
          <w:sz w:val="24"/>
          <w:szCs w:val="24"/>
        </w:rPr>
        <w:t> </w:t>
      </w:r>
    </w:p>
    <w:p w:rsidR="00490C78" w:rsidRDefault="00490C78" w:rsidP="00D9192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6D3A">
        <w:rPr>
          <w:rFonts w:ascii="Times New Roman" w:hAnsi="Times New Roman"/>
          <w:b/>
          <w:color w:val="000000"/>
          <w:sz w:val="28"/>
          <w:szCs w:val="28"/>
        </w:rPr>
        <w:t>Правила</w:t>
      </w:r>
    </w:p>
    <w:p w:rsidR="00490C78" w:rsidRDefault="00490C78" w:rsidP="00D9192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6D3A">
        <w:rPr>
          <w:rFonts w:ascii="Times New Roman" w:hAnsi="Times New Roman"/>
          <w:b/>
          <w:color w:val="000000"/>
          <w:sz w:val="28"/>
          <w:szCs w:val="28"/>
        </w:rPr>
        <w:t xml:space="preserve">размещения и эксплуатации объектов праздничного или тематического оформления в сельском поселении </w:t>
      </w:r>
      <w:r w:rsidRPr="005420C7">
        <w:rPr>
          <w:rFonts w:ascii="Times New Roman" w:hAnsi="Times New Roman"/>
          <w:b/>
          <w:sz w:val="28"/>
          <w:szCs w:val="28"/>
        </w:rPr>
        <w:t xml:space="preserve">Бадряшевский </w:t>
      </w:r>
      <w:r w:rsidRPr="00B86D3A">
        <w:rPr>
          <w:rFonts w:ascii="Times New Roman" w:hAnsi="Times New Roman"/>
          <w:b/>
          <w:color w:val="000000"/>
          <w:sz w:val="28"/>
          <w:szCs w:val="28"/>
        </w:rPr>
        <w:t>сельсовет муниципального района Татышлинский район</w:t>
      </w:r>
    </w:p>
    <w:p w:rsidR="00490C78" w:rsidRPr="00B86D3A" w:rsidRDefault="00490C78" w:rsidP="00D9192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B86D3A">
        <w:rPr>
          <w:rFonts w:ascii="Times New Roman" w:hAnsi="Times New Roman"/>
          <w:b/>
          <w:color w:val="000000"/>
          <w:sz w:val="28"/>
          <w:szCs w:val="28"/>
        </w:rPr>
        <w:t>Республики Башкортостан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 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1. Настоящие  Правила устанавливают порядок размещения и эксплуатации объектов праздничного или тематического оформления на территории   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Pr="005420C7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Татышлинский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 (далее – сельское поселение).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 xml:space="preserve">2. Праздничное оформление на территории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 выполняются по распоряжению Администрации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Pr="005420C7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Татышлинский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 (далее – Администрация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поселения) на период проведения государственных праздников, мероприятий, связанных со знаменательными событиями.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 xml:space="preserve">Оформление зданий, сооружений осуществляется их владельцами в рамках концепции (программы) праздничного оформления территории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3. В праздничное оформление включается: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3.1. вывеска государственных флагов, лозунгов, гирлянд, панно;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3.2. установка декоративных элементов и композиций, стендов;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3.3. устройство праздничной иллюминации.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4. Порядок утверждения о программе мероприятий, схемы размещения объектов и элементов пр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здничного оформления определяется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490C78" w:rsidRPr="00BB31C8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6.  Правила обязательны для исполнения юридическими и физическими лицами независимо от форм собственности.</w:t>
      </w:r>
    </w:p>
    <w:p w:rsidR="00490C78" w:rsidRPr="00C134AC" w:rsidRDefault="00490C78" w:rsidP="002908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1C8">
        <w:rPr>
          <w:rFonts w:ascii="Times New Roman" w:hAnsi="Times New Roman"/>
          <w:color w:val="000000"/>
          <w:sz w:val="28"/>
          <w:szCs w:val="28"/>
        </w:rPr>
        <w:t>7. Ответственность за нарушение Правил размещение и эксплуатацию объектов праздничного или тематического оформления на территории   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hAnsi="Times New Roman"/>
          <w:color w:val="000000"/>
          <w:sz w:val="28"/>
          <w:szCs w:val="28"/>
        </w:rPr>
        <w:t xml:space="preserve"> поселения, а также нарушения сроков демонтажа после завершения праздничных мероприятий, несут владельцы зданий и сооружений.</w:t>
      </w:r>
    </w:p>
    <w:p w:rsidR="00490C78" w:rsidRDefault="00490C78"/>
    <w:sectPr w:rsidR="00490C78" w:rsidSect="0067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4E7"/>
    <w:rsid w:val="0006551F"/>
    <w:rsid w:val="001B14BC"/>
    <w:rsid w:val="0029080B"/>
    <w:rsid w:val="00490C78"/>
    <w:rsid w:val="005420C7"/>
    <w:rsid w:val="006774D0"/>
    <w:rsid w:val="006778AA"/>
    <w:rsid w:val="007175A7"/>
    <w:rsid w:val="008531D2"/>
    <w:rsid w:val="008D37F4"/>
    <w:rsid w:val="00946A2E"/>
    <w:rsid w:val="00972F3D"/>
    <w:rsid w:val="00B604E7"/>
    <w:rsid w:val="00B86D3A"/>
    <w:rsid w:val="00B95F40"/>
    <w:rsid w:val="00BB31C8"/>
    <w:rsid w:val="00BC70C9"/>
    <w:rsid w:val="00C1077F"/>
    <w:rsid w:val="00C134AC"/>
    <w:rsid w:val="00D3315E"/>
    <w:rsid w:val="00D344FA"/>
    <w:rsid w:val="00D605C2"/>
    <w:rsid w:val="00D908AB"/>
    <w:rsid w:val="00D91924"/>
    <w:rsid w:val="00DC33A5"/>
    <w:rsid w:val="00EB3025"/>
    <w:rsid w:val="00EE6A46"/>
    <w:rsid w:val="00FB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80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563</Words>
  <Characters>3212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Admin</cp:lastModifiedBy>
  <cp:revision>5</cp:revision>
  <cp:lastPrinted>2018-12-20T13:42:00Z</cp:lastPrinted>
  <dcterms:created xsi:type="dcterms:W3CDTF">2018-12-20T10:04:00Z</dcterms:created>
  <dcterms:modified xsi:type="dcterms:W3CDTF">2018-12-20T13:44:00Z</dcterms:modified>
</cp:coreProperties>
</file>