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="-709" w:tblpY="568"/>
        <w:tblW w:w="10598" w:type="dxa"/>
        <w:tblLook w:val="04A0" w:firstRow="1" w:lastRow="0" w:firstColumn="1" w:lastColumn="0" w:noHBand="0" w:noVBand="1"/>
      </w:tblPr>
      <w:tblGrid>
        <w:gridCol w:w="4608"/>
        <w:gridCol w:w="1134"/>
        <w:gridCol w:w="4856"/>
      </w:tblGrid>
      <w:tr w:rsidR="001016C5" w14:paraId="1EEDF1D1" w14:textId="77777777" w:rsidTr="00E61043">
        <w:trPr>
          <w:trHeight w:val="1985"/>
        </w:trPr>
        <w:tc>
          <w:tcPr>
            <w:tcW w:w="4608" w:type="dxa"/>
          </w:tcPr>
          <w:p w14:paraId="6E16FBE2" w14:textId="59D25197" w:rsidR="001016C5" w:rsidRDefault="001016C5" w:rsidP="00E61043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2F14CAB" wp14:editId="2F43DF17">
                  <wp:simplePos x="0" y="0"/>
                  <wp:positionH relativeFrom="column">
                    <wp:posOffset>2686050</wp:posOffset>
                  </wp:positionH>
                  <wp:positionV relativeFrom="paragraph">
                    <wp:posOffset>74295</wp:posOffset>
                  </wp:positionV>
                  <wp:extent cx="1207135" cy="1549400"/>
                  <wp:effectExtent l="0" t="0" r="0" b="0"/>
                  <wp:wrapNone/>
                  <wp:docPr id="1" name="Рисунок 1" descr="герб района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герб района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15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C9FD0C" w14:textId="77777777" w:rsidR="001016C5" w:rsidRDefault="001016C5" w:rsidP="00E610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  <w:lang w:val="ba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  <w:lang w:val="ba-RU"/>
              </w:rPr>
              <w:t>БАШ</w:t>
            </w:r>
            <w:r>
              <w:rPr>
                <w:rFonts w:ascii="Lucida Sans Unicode" w:hAnsi="Lucida Sans Unicode" w:cs="Lucida Sans Unicode"/>
                <w:b/>
                <w:bCs/>
                <w:sz w:val="20"/>
                <w:szCs w:val="22"/>
                <w:lang w:val="ba-RU"/>
              </w:rPr>
              <w:t>Ҡ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  <w:lang w:val="ba-RU"/>
              </w:rPr>
              <w:t>ОРТОСТАН РЕСПУБЛИКАҺЫ</w:t>
            </w:r>
          </w:p>
          <w:p w14:paraId="19FD7739" w14:textId="77777777" w:rsidR="001016C5" w:rsidRDefault="001016C5" w:rsidP="00E610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  <w:lang w:val="ba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  <w:lang w:val="ba-RU"/>
              </w:rPr>
              <w:t>ТӘТЕШЛЕ РАЙОНЫ</w:t>
            </w:r>
          </w:p>
          <w:p w14:paraId="2BD39296" w14:textId="77777777" w:rsidR="001016C5" w:rsidRDefault="001016C5" w:rsidP="00E610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  <w:lang w:val="ba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  <w:lang w:val="ba-RU"/>
              </w:rPr>
              <w:t>МУНИЦИПАЛЬ РАЙОНЫНЫҢ</w:t>
            </w:r>
          </w:p>
          <w:p w14:paraId="6EAB5CE8" w14:textId="77777777" w:rsidR="001016C5" w:rsidRDefault="001016C5" w:rsidP="00E610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  <w:lang w:val="ba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  <w:lang w:val="ba-RU"/>
              </w:rPr>
              <w:t>БӘЗРӘШ АУЫЛ СОВЕТЫ</w:t>
            </w:r>
          </w:p>
          <w:p w14:paraId="3F181702" w14:textId="77777777" w:rsidR="001016C5" w:rsidRDefault="001016C5" w:rsidP="00E610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  <w:lang w:val="ba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  <w:lang w:val="ba-RU"/>
              </w:rPr>
              <w:t>АУЫЛ БИЛӘМӘҺЕ</w:t>
            </w:r>
          </w:p>
          <w:p w14:paraId="1A3782C4" w14:textId="77777777" w:rsidR="001016C5" w:rsidRDefault="001016C5" w:rsidP="00E61043">
            <w:pPr>
              <w:jc w:val="center"/>
              <w:rPr>
                <w:rFonts w:ascii="Times New Roman" w:hAnsi="Times New Roman" w:cs="Times New Roman"/>
                <w:sz w:val="20"/>
                <w:szCs w:val="22"/>
                <w:lang w:val="ba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  <w:lang w:val="ba-RU"/>
              </w:rPr>
              <w:t>ХАКИМИӘТЕ</w:t>
            </w:r>
          </w:p>
        </w:tc>
        <w:tc>
          <w:tcPr>
            <w:tcW w:w="1134" w:type="dxa"/>
          </w:tcPr>
          <w:p w14:paraId="5EA06747" w14:textId="77777777" w:rsidR="001016C5" w:rsidRDefault="001016C5" w:rsidP="00E610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  <w:lang w:val="tt-RU"/>
              </w:rPr>
            </w:pPr>
          </w:p>
        </w:tc>
        <w:tc>
          <w:tcPr>
            <w:tcW w:w="4856" w:type="dxa"/>
          </w:tcPr>
          <w:p w14:paraId="4AA6F2F9" w14:textId="77777777" w:rsidR="001016C5" w:rsidRDefault="001016C5" w:rsidP="00E61043">
            <w:pPr>
              <w:jc w:val="center"/>
              <w:rPr>
                <w:rFonts w:ascii="Times New Roman" w:hAnsi="Times New Roman" w:cs="Times New Roman"/>
                <w:sz w:val="20"/>
                <w:szCs w:val="22"/>
                <w:lang w:val="tt-RU"/>
              </w:rPr>
            </w:pPr>
          </w:p>
          <w:p w14:paraId="01C40EAE" w14:textId="77777777" w:rsidR="001016C5" w:rsidRDefault="001016C5" w:rsidP="00E610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АДМИНИСТРАЦИЯ </w:t>
            </w:r>
          </w:p>
          <w:p w14:paraId="5973E2FB" w14:textId="77777777" w:rsidR="001016C5" w:rsidRDefault="001016C5" w:rsidP="00E610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СЕЛЬСКОГО ПОСЕЛЕНИЯ </w:t>
            </w:r>
          </w:p>
          <w:p w14:paraId="4DD792BF" w14:textId="77777777" w:rsidR="001016C5" w:rsidRDefault="001016C5" w:rsidP="00E610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БАДРЯШЕВСКИЙ СЕЛЬСОВЕТ </w:t>
            </w:r>
          </w:p>
          <w:p w14:paraId="622598E1" w14:textId="77777777" w:rsidR="001016C5" w:rsidRDefault="001016C5" w:rsidP="00E610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МУНИЦИПАЛЬНОГО РАЙОНА ТАТЫШЛИНСКИЙ РАЙОН </w:t>
            </w:r>
          </w:p>
          <w:p w14:paraId="5766D45E" w14:textId="77777777" w:rsidR="001016C5" w:rsidRDefault="001016C5" w:rsidP="00E61043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РЕСПУБЛИКИ БАШКОРТОСТАН </w:t>
            </w:r>
          </w:p>
        </w:tc>
      </w:tr>
      <w:tr w:rsidR="001016C5" w14:paraId="7DF838B3" w14:textId="77777777" w:rsidTr="00E61043">
        <w:trPr>
          <w:trHeight w:val="814"/>
        </w:trPr>
        <w:tc>
          <w:tcPr>
            <w:tcW w:w="460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2962A656" w14:textId="77777777" w:rsidR="001016C5" w:rsidRDefault="001016C5" w:rsidP="00E610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452833, Баш</w:t>
            </w:r>
            <w:r>
              <w:rPr>
                <w:rFonts w:ascii="Lucida Sans Unicode" w:hAnsi="Lucida Sans Unicode" w:cs="Lucida Sans Unicode"/>
                <w:sz w:val="18"/>
                <w:szCs w:val="18"/>
                <w:lang w:val="tt-RU"/>
              </w:rPr>
              <w:t>ҡ</w:t>
            </w:r>
            <w:r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 xml:space="preserve">ортостан Республикаһы, </w:t>
            </w:r>
          </w:p>
          <w:p w14:paraId="4893E8B0" w14:textId="77777777" w:rsidR="001016C5" w:rsidRDefault="001016C5" w:rsidP="00E610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 xml:space="preserve">Тәтешле районы, Бәзрәш ауылы, </w:t>
            </w:r>
          </w:p>
          <w:p w14:paraId="6D5291A9" w14:textId="77777777" w:rsidR="001016C5" w:rsidRDefault="001016C5" w:rsidP="00E610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Матрос урамы 9</w:t>
            </w:r>
          </w:p>
          <w:p w14:paraId="13AAE58D" w14:textId="77777777" w:rsidR="001016C5" w:rsidRDefault="001016C5" w:rsidP="00E61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тел.(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34778) 3-17-44, факс (34778) 3-17-44</w:t>
            </w:r>
          </w:p>
          <w:p w14:paraId="1E350E18" w14:textId="77777777" w:rsidR="001016C5" w:rsidRPr="001016C5" w:rsidRDefault="001016C5" w:rsidP="00E61043">
            <w:pPr>
              <w:rPr>
                <w:sz w:val="20"/>
                <w:szCs w:val="20"/>
              </w:rPr>
            </w:pPr>
            <w:r w:rsidRPr="001016C5">
              <w:t xml:space="preserve">                 </w:t>
            </w:r>
            <w:hyperlink r:id="rId5" w:history="1">
              <w:r>
                <w:rPr>
                  <w:rStyle w:val="a3"/>
                  <w:lang w:val="en-US"/>
                </w:rPr>
                <w:t>selsovet</w:t>
              </w:r>
              <w:r w:rsidRPr="001016C5"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badryash</w:t>
              </w:r>
              <w:r w:rsidRPr="001016C5">
                <w:rPr>
                  <w:rStyle w:val="a3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1016C5">
                <w:rPr>
                  <w:rStyle w:val="a3"/>
                </w:rPr>
                <w:t>.</w:t>
              </w:r>
              <w:proofErr w:type="spellStart"/>
              <w:r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  <w:p w14:paraId="746A6736" w14:textId="77777777" w:rsidR="001016C5" w:rsidRDefault="001016C5" w:rsidP="00E61043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ИНН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0243000482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ОГРН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1020202341587</w:t>
            </w:r>
          </w:p>
          <w:p w14:paraId="3106812C" w14:textId="77777777" w:rsidR="001016C5" w:rsidRDefault="001016C5" w:rsidP="00E61043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619646E1" w14:textId="77777777" w:rsidR="001016C5" w:rsidRDefault="001016C5" w:rsidP="00E61043">
            <w:pPr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5D2A1408" w14:textId="77777777" w:rsidR="001016C5" w:rsidRDefault="001016C5" w:rsidP="00E610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 xml:space="preserve">452833, Республика Башкортостан, </w:t>
            </w:r>
          </w:p>
          <w:p w14:paraId="324F5F22" w14:textId="77777777" w:rsidR="001016C5" w:rsidRDefault="001016C5" w:rsidP="00E610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 xml:space="preserve">Татышлинский район, д.Бадряшево, </w:t>
            </w:r>
          </w:p>
          <w:p w14:paraId="2A01683B" w14:textId="20DDDDFB" w:rsidR="001016C5" w:rsidRDefault="001016C5" w:rsidP="00E61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 xml:space="preserve">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Матросова, д</w:t>
            </w:r>
            <w:r w:rsidR="00F621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.9</w:t>
            </w:r>
          </w:p>
          <w:p w14:paraId="130860D9" w14:textId="77777777" w:rsidR="001016C5" w:rsidRDefault="001016C5" w:rsidP="00E61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тел.(34778) 3-17-44, факс (34778) 3-17-44</w:t>
            </w:r>
          </w:p>
          <w:p w14:paraId="43782E43" w14:textId="77777777" w:rsidR="001016C5" w:rsidRDefault="00A67A0C" w:rsidP="00E61043">
            <w:pPr>
              <w:jc w:val="center"/>
              <w:rPr>
                <w:rStyle w:val="a3"/>
              </w:rPr>
            </w:pPr>
            <w:hyperlink r:id="rId6" w:history="1">
              <w:r w:rsidR="001016C5">
                <w:rPr>
                  <w:rStyle w:val="a3"/>
                  <w:lang w:val="en-US"/>
                </w:rPr>
                <w:t>selsovet</w:t>
              </w:r>
              <w:r w:rsidR="001016C5">
                <w:rPr>
                  <w:rStyle w:val="a3"/>
                </w:rPr>
                <w:t>.</w:t>
              </w:r>
              <w:r w:rsidR="001016C5">
                <w:rPr>
                  <w:rStyle w:val="a3"/>
                  <w:lang w:val="en-US"/>
                </w:rPr>
                <w:t>badryash</w:t>
              </w:r>
              <w:r w:rsidR="001016C5">
                <w:rPr>
                  <w:rStyle w:val="a3"/>
                </w:rPr>
                <w:t>@</w:t>
              </w:r>
              <w:r w:rsidR="001016C5">
                <w:rPr>
                  <w:rStyle w:val="a3"/>
                  <w:lang w:val="en-US"/>
                </w:rPr>
                <w:t>mail</w:t>
              </w:r>
              <w:r w:rsidR="001016C5">
                <w:rPr>
                  <w:rStyle w:val="a3"/>
                </w:rPr>
                <w:t>.</w:t>
              </w:r>
              <w:proofErr w:type="spellStart"/>
              <w:r w:rsidR="001016C5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  <w:p w14:paraId="74939A7A" w14:textId="77777777" w:rsidR="001016C5" w:rsidRDefault="001016C5" w:rsidP="00E61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9A27DD" w14:textId="77777777" w:rsidR="001016C5" w:rsidRDefault="001016C5" w:rsidP="00E6104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14:paraId="36A42F0D" w14:textId="77777777" w:rsidR="001016C5" w:rsidRDefault="001016C5" w:rsidP="001016C5">
      <w:pPr>
        <w:outlineLvl w:val="0"/>
        <w:rPr>
          <w:b/>
          <w:bCs/>
          <w:sz w:val="16"/>
          <w:szCs w:val="16"/>
        </w:rPr>
      </w:pPr>
    </w:p>
    <w:p w14:paraId="69AC8CB0" w14:textId="77777777" w:rsidR="009735E4" w:rsidRDefault="009735E4" w:rsidP="009735E4">
      <w:pPr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ПОСТАНОВЛЕНИЕ</w:t>
      </w:r>
    </w:p>
    <w:p w14:paraId="1B9E340D" w14:textId="77777777" w:rsidR="009735E4" w:rsidRDefault="009735E4" w:rsidP="009735E4">
      <w:pPr>
        <w:jc w:val="both"/>
        <w:rPr>
          <w:sz w:val="28"/>
          <w:szCs w:val="28"/>
        </w:rPr>
      </w:pPr>
    </w:p>
    <w:p w14:paraId="1F3F90B8" w14:textId="77777777" w:rsidR="009735E4" w:rsidRDefault="009735E4" w:rsidP="009735E4">
      <w:pPr>
        <w:jc w:val="both"/>
        <w:rPr>
          <w:sz w:val="28"/>
          <w:szCs w:val="28"/>
        </w:rPr>
      </w:pPr>
    </w:p>
    <w:p w14:paraId="649FACF2" w14:textId="77777777" w:rsidR="009735E4" w:rsidRDefault="009735E4" w:rsidP="009735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«24» июля  2020 года                                                                               № 26 </w:t>
      </w:r>
    </w:p>
    <w:p w14:paraId="5CBAB267" w14:textId="77777777" w:rsidR="009735E4" w:rsidRDefault="009735E4" w:rsidP="009735E4">
      <w:pPr>
        <w:jc w:val="both"/>
        <w:rPr>
          <w:sz w:val="28"/>
          <w:szCs w:val="28"/>
        </w:rPr>
      </w:pPr>
    </w:p>
    <w:p w14:paraId="015B083E" w14:textId="77777777" w:rsidR="009735E4" w:rsidRDefault="009735E4" w:rsidP="009735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выделении и оборудовании специальных мест для размещения печатных  предвыборных агитационных материалов</w:t>
      </w:r>
    </w:p>
    <w:p w14:paraId="1C57D871" w14:textId="77777777" w:rsidR="009735E4" w:rsidRDefault="009735E4" w:rsidP="009735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71171714" w14:textId="77777777" w:rsidR="009735E4" w:rsidRDefault="009735E4" w:rsidP="009735E4">
      <w:pPr>
        <w:jc w:val="both"/>
        <w:rPr>
          <w:sz w:val="28"/>
          <w:szCs w:val="28"/>
        </w:rPr>
      </w:pPr>
    </w:p>
    <w:p w14:paraId="1DDD502B" w14:textId="77777777" w:rsidR="009735E4" w:rsidRDefault="009735E4" w:rsidP="009735E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Во исполнение календарного плана мероприятий по подготовке и проведению выборов Главы Республики Башкортостан, на основании п.8 ст.67 Кодекса Республики Башкортостан, </w:t>
      </w:r>
      <w:r>
        <w:rPr>
          <w:b/>
          <w:sz w:val="28"/>
          <w:szCs w:val="28"/>
        </w:rPr>
        <w:t>постановляю:</w:t>
      </w:r>
    </w:p>
    <w:p w14:paraId="4E594116" w14:textId="77777777" w:rsidR="009735E4" w:rsidRDefault="009735E4" w:rsidP="009735E4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14:paraId="5122BD10" w14:textId="77777777" w:rsidR="009735E4" w:rsidRDefault="009735E4" w:rsidP="009735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Выделить и оборудовать специальные места для размещения предвыборных печатных агитационных материалов:</w:t>
      </w:r>
    </w:p>
    <w:p w14:paraId="3CBBE102" w14:textId="77777777" w:rsidR="009735E4" w:rsidRDefault="009735E4" w:rsidP="009735E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  В д. </w:t>
      </w:r>
      <w:proofErr w:type="spellStart"/>
      <w:r>
        <w:rPr>
          <w:b/>
          <w:sz w:val="28"/>
          <w:szCs w:val="28"/>
        </w:rPr>
        <w:t>Бадряшево</w:t>
      </w:r>
      <w:proofErr w:type="spellEnd"/>
    </w:p>
    <w:p w14:paraId="0EB3ED89" w14:textId="77777777" w:rsidR="009735E4" w:rsidRDefault="009735E4" w:rsidP="009735E4">
      <w:pPr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на фасаде здания магазина по ул. Центральная,д.22</w:t>
      </w:r>
    </w:p>
    <w:p w14:paraId="27AC5226" w14:textId="77777777" w:rsidR="009735E4" w:rsidRDefault="009735E4" w:rsidP="009735E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  В д. </w:t>
      </w:r>
      <w:proofErr w:type="spellStart"/>
      <w:r>
        <w:rPr>
          <w:b/>
          <w:sz w:val="28"/>
          <w:szCs w:val="28"/>
        </w:rPr>
        <w:t>Аук-Буляк</w:t>
      </w:r>
      <w:proofErr w:type="spellEnd"/>
    </w:p>
    <w:p w14:paraId="18D84A2F" w14:textId="77777777" w:rsidR="009735E4" w:rsidRDefault="009735E4" w:rsidP="009735E4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на фасаде здания «магазин </w:t>
      </w:r>
      <w:proofErr w:type="spellStart"/>
      <w:r>
        <w:rPr>
          <w:sz w:val="28"/>
          <w:szCs w:val="28"/>
        </w:rPr>
        <w:t>РайПО</w:t>
      </w:r>
      <w:proofErr w:type="spellEnd"/>
      <w:r>
        <w:rPr>
          <w:sz w:val="28"/>
          <w:szCs w:val="28"/>
        </w:rPr>
        <w:t>» по ул. Советская, д. 1а</w:t>
      </w:r>
    </w:p>
    <w:p w14:paraId="3CA2A067" w14:textId="77777777" w:rsidR="009735E4" w:rsidRDefault="009735E4" w:rsidP="009735E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  В с. </w:t>
      </w:r>
      <w:proofErr w:type="spellStart"/>
      <w:r>
        <w:rPr>
          <w:b/>
          <w:sz w:val="28"/>
          <w:szCs w:val="28"/>
        </w:rPr>
        <w:t>Беляшево</w:t>
      </w:r>
      <w:proofErr w:type="spellEnd"/>
    </w:p>
    <w:p w14:paraId="45F05327" w14:textId="77777777" w:rsidR="009735E4" w:rsidRDefault="009735E4" w:rsidP="009735E4">
      <w:pPr>
        <w:jc w:val="both"/>
        <w:rPr>
          <w:sz w:val="28"/>
          <w:szCs w:val="28"/>
        </w:rPr>
      </w:pPr>
      <w:r>
        <w:rPr>
          <w:sz w:val="28"/>
          <w:szCs w:val="28"/>
        </w:rPr>
        <w:t>- на фасаде здания магазина  по ул. Центральная, д. 19</w:t>
      </w:r>
    </w:p>
    <w:p w14:paraId="2FB2E0CD" w14:textId="77777777" w:rsidR="009735E4" w:rsidRDefault="009735E4" w:rsidP="009735E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  В д. </w:t>
      </w:r>
      <w:proofErr w:type="spellStart"/>
      <w:r>
        <w:rPr>
          <w:b/>
          <w:sz w:val="28"/>
          <w:szCs w:val="28"/>
        </w:rPr>
        <w:t>Юда</w:t>
      </w:r>
      <w:proofErr w:type="spellEnd"/>
    </w:p>
    <w:p w14:paraId="7C66E5F2" w14:textId="77777777" w:rsidR="009735E4" w:rsidRDefault="009735E4" w:rsidP="009735E4">
      <w:pPr>
        <w:jc w:val="both"/>
        <w:rPr>
          <w:sz w:val="28"/>
          <w:szCs w:val="28"/>
        </w:rPr>
      </w:pPr>
      <w:r>
        <w:rPr>
          <w:sz w:val="28"/>
          <w:szCs w:val="28"/>
        </w:rPr>
        <w:t>- на фасаде здания магазина  по ул. Центральная, д. 38</w:t>
      </w:r>
    </w:p>
    <w:p w14:paraId="12906E14" w14:textId="77777777" w:rsidR="009735E4" w:rsidRDefault="009735E4" w:rsidP="009735E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  В д. </w:t>
      </w:r>
      <w:proofErr w:type="spellStart"/>
      <w:r>
        <w:rPr>
          <w:b/>
          <w:sz w:val="28"/>
          <w:szCs w:val="28"/>
        </w:rPr>
        <w:t>Старосолдово</w:t>
      </w:r>
      <w:proofErr w:type="spellEnd"/>
    </w:p>
    <w:p w14:paraId="49DB9DCD" w14:textId="77777777" w:rsidR="009735E4" w:rsidRDefault="009735E4" w:rsidP="009735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фасаде здания  «магазин </w:t>
      </w:r>
      <w:proofErr w:type="spellStart"/>
      <w:r>
        <w:rPr>
          <w:sz w:val="28"/>
          <w:szCs w:val="28"/>
        </w:rPr>
        <w:t>РайПО</w:t>
      </w:r>
      <w:proofErr w:type="spellEnd"/>
      <w:r>
        <w:rPr>
          <w:sz w:val="28"/>
          <w:szCs w:val="28"/>
        </w:rPr>
        <w:t>» по ул. Лесная, д. 30</w:t>
      </w:r>
    </w:p>
    <w:p w14:paraId="0941A595" w14:textId="77777777" w:rsidR="009735E4" w:rsidRDefault="009735E4" w:rsidP="009735E4">
      <w:pPr>
        <w:jc w:val="both"/>
        <w:rPr>
          <w:sz w:val="28"/>
          <w:szCs w:val="28"/>
        </w:rPr>
      </w:pPr>
    </w:p>
    <w:p w14:paraId="3679EC05" w14:textId="77777777" w:rsidR="009735E4" w:rsidRDefault="009735E4" w:rsidP="009735E4">
      <w:pPr>
        <w:jc w:val="both"/>
        <w:outlineLvl w:val="0"/>
        <w:rPr>
          <w:sz w:val="28"/>
          <w:szCs w:val="28"/>
        </w:rPr>
      </w:pPr>
    </w:p>
    <w:p w14:paraId="7E6039B4" w14:textId="77777777" w:rsidR="009735E4" w:rsidRDefault="009735E4" w:rsidP="009735E4">
      <w:pPr>
        <w:jc w:val="both"/>
        <w:outlineLvl w:val="0"/>
        <w:rPr>
          <w:sz w:val="28"/>
          <w:szCs w:val="28"/>
        </w:rPr>
      </w:pPr>
    </w:p>
    <w:p w14:paraId="4C92AFF1" w14:textId="77777777" w:rsidR="009735E4" w:rsidRDefault="009735E4" w:rsidP="009735E4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</w:p>
    <w:p w14:paraId="32748CA4" w14:textId="77777777" w:rsidR="009735E4" w:rsidRDefault="009735E4" w:rsidP="009735E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Бадряшевский</w:t>
      </w:r>
      <w:proofErr w:type="spellEnd"/>
      <w:r>
        <w:rPr>
          <w:sz w:val="28"/>
          <w:szCs w:val="28"/>
        </w:rPr>
        <w:t xml:space="preserve"> сельсовет:                                          Р.Р. </w:t>
      </w:r>
      <w:proofErr w:type="spellStart"/>
      <w:r>
        <w:rPr>
          <w:sz w:val="28"/>
          <w:szCs w:val="28"/>
        </w:rPr>
        <w:t>Шайнуров</w:t>
      </w:r>
      <w:proofErr w:type="spellEnd"/>
    </w:p>
    <w:p w14:paraId="3C442C1F" w14:textId="77777777" w:rsidR="009735E4" w:rsidRDefault="009735E4" w:rsidP="009735E4">
      <w:pPr>
        <w:jc w:val="both"/>
        <w:rPr>
          <w:sz w:val="28"/>
          <w:szCs w:val="28"/>
        </w:rPr>
      </w:pPr>
    </w:p>
    <w:p w14:paraId="1E5D721D" w14:textId="77777777" w:rsidR="009735E4" w:rsidRDefault="009735E4" w:rsidP="009735E4"/>
    <w:p w14:paraId="3CCE0F61" w14:textId="77777777" w:rsidR="00E8647C" w:rsidRDefault="00E8647C"/>
    <w:sectPr w:rsidR="00E86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6C5"/>
    <w:rsid w:val="001016C5"/>
    <w:rsid w:val="009735E4"/>
    <w:rsid w:val="00A67A0C"/>
    <w:rsid w:val="00E61043"/>
    <w:rsid w:val="00E8647C"/>
    <w:rsid w:val="00F6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E0D55"/>
  <w15:chartTrackingRefBased/>
  <w15:docId w15:val="{C3F7F361-3425-4061-B3D3-9B62DE308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6C5"/>
    <w:pPr>
      <w:spacing w:after="0" w:line="240" w:lineRule="auto"/>
    </w:pPr>
    <w:rPr>
      <w:rFonts w:ascii="Times" w:eastAsia="Times New Roman" w:hAnsi="Times" w:cs="Times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016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08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lsovet.badryash@mail.ru%0d" TargetMode="External"/><Relationship Id="rId5" Type="http://schemas.openxmlformats.org/officeDocument/2006/relationships/hyperlink" Target="mailto:selsovet.badryash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Управделами</dc:creator>
  <cp:keywords/>
  <dc:description/>
  <cp:lastModifiedBy>Управделами</cp:lastModifiedBy>
  <cp:revision>2</cp:revision>
  <cp:lastPrinted>2020-08-05T04:17:00Z</cp:lastPrinted>
  <dcterms:created xsi:type="dcterms:W3CDTF">2020-08-05T04:38:00Z</dcterms:created>
  <dcterms:modified xsi:type="dcterms:W3CDTF">2020-08-05T04:38:00Z</dcterms:modified>
</cp:coreProperties>
</file>