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18DE5" w14:textId="77777777" w:rsidR="00754525" w:rsidRPr="000E0A09" w:rsidRDefault="004173A5">
      <w:pPr>
        <w:pStyle w:val="1"/>
        <w:shd w:val="clear" w:color="auto" w:fill="auto"/>
        <w:spacing w:after="740"/>
        <w:ind w:firstLine="0"/>
        <w:jc w:val="center"/>
        <w:rPr>
          <w:sz w:val="24"/>
          <w:szCs w:val="24"/>
        </w:rPr>
      </w:pPr>
      <w:r w:rsidRPr="00904455">
        <w:rPr>
          <w:sz w:val="24"/>
          <w:szCs w:val="24"/>
        </w:rPr>
        <w:t xml:space="preserve">Администрация сельского поселения </w:t>
      </w:r>
      <w:proofErr w:type="spellStart"/>
      <w:r w:rsidRPr="00904455">
        <w:rPr>
          <w:sz w:val="24"/>
          <w:szCs w:val="24"/>
        </w:rPr>
        <w:t>Бадряшевский</w:t>
      </w:r>
      <w:proofErr w:type="spellEnd"/>
      <w:r w:rsidRPr="00904455">
        <w:rPr>
          <w:sz w:val="24"/>
          <w:szCs w:val="24"/>
        </w:rPr>
        <w:t xml:space="preserve"> сельсовет муниципального района</w:t>
      </w:r>
      <w:r w:rsidRPr="00904455">
        <w:rPr>
          <w:sz w:val="24"/>
          <w:szCs w:val="24"/>
        </w:rPr>
        <w:br/>
      </w:r>
      <w:r w:rsidRPr="000E0A09">
        <w:rPr>
          <w:sz w:val="24"/>
          <w:szCs w:val="24"/>
        </w:rPr>
        <w:t>Татышлинский район Республики Башкортостан</w:t>
      </w:r>
    </w:p>
    <w:p w14:paraId="5B9D861F" w14:textId="4EC469F4" w:rsidR="00754525" w:rsidRDefault="004173A5">
      <w:pPr>
        <w:pStyle w:val="1"/>
        <w:shd w:val="clear" w:color="auto" w:fill="auto"/>
        <w:spacing w:after="0"/>
        <w:ind w:left="3660" w:firstLine="0"/>
        <w:jc w:val="left"/>
        <w:rPr>
          <w:sz w:val="24"/>
          <w:szCs w:val="24"/>
        </w:rPr>
      </w:pPr>
      <w:r w:rsidRPr="000E0A09">
        <w:rPr>
          <w:sz w:val="24"/>
          <w:szCs w:val="24"/>
        </w:rPr>
        <w:t>ПОСТАНОВЛЕНИЕ</w:t>
      </w:r>
    </w:p>
    <w:p w14:paraId="489BF2E6" w14:textId="0D09C60E" w:rsidR="00904455" w:rsidRPr="00904455" w:rsidRDefault="00904455" w:rsidP="00904455">
      <w:pPr>
        <w:rPr>
          <w:rFonts w:ascii="Times New Roman" w:hAnsi="Times New Roman" w:cs="Times New Roman"/>
          <w:szCs w:val="28"/>
        </w:rPr>
      </w:pPr>
      <w:r w:rsidRPr="00904455">
        <w:rPr>
          <w:rFonts w:ascii="Times New Roman" w:hAnsi="Times New Roman" w:cs="Times New Roman"/>
          <w:szCs w:val="28"/>
        </w:rPr>
        <w:t>от «</w:t>
      </w:r>
      <w:proofErr w:type="gramStart"/>
      <w:r>
        <w:rPr>
          <w:rFonts w:ascii="Times New Roman" w:hAnsi="Times New Roman" w:cs="Times New Roman"/>
          <w:szCs w:val="28"/>
        </w:rPr>
        <w:t>28</w:t>
      </w:r>
      <w:r w:rsidRPr="00904455">
        <w:rPr>
          <w:rFonts w:ascii="Times New Roman" w:hAnsi="Times New Roman" w:cs="Times New Roman"/>
          <w:szCs w:val="28"/>
        </w:rPr>
        <w:t xml:space="preserve">»  </w:t>
      </w:r>
      <w:r>
        <w:rPr>
          <w:rFonts w:ascii="Times New Roman" w:hAnsi="Times New Roman" w:cs="Times New Roman"/>
          <w:szCs w:val="28"/>
        </w:rPr>
        <w:t>октября</w:t>
      </w:r>
      <w:proofErr w:type="gramEnd"/>
      <w:r w:rsidRPr="00904455">
        <w:rPr>
          <w:rFonts w:ascii="Times New Roman" w:hAnsi="Times New Roman" w:cs="Times New Roman"/>
          <w:szCs w:val="28"/>
        </w:rPr>
        <w:t xml:space="preserve"> 2020  г.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Pr="00904455">
        <w:rPr>
          <w:rFonts w:ascii="Times New Roman" w:hAnsi="Times New Roman" w:cs="Times New Roman"/>
          <w:szCs w:val="28"/>
        </w:rPr>
        <w:t xml:space="preserve"> № </w:t>
      </w:r>
      <w:r w:rsidRPr="00904455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>4</w:t>
      </w:r>
    </w:p>
    <w:p w14:paraId="602185D0" w14:textId="4BD9B6D9" w:rsidR="00904455" w:rsidRDefault="00904455">
      <w:pPr>
        <w:pStyle w:val="1"/>
        <w:shd w:val="clear" w:color="auto" w:fill="auto"/>
        <w:spacing w:after="0"/>
        <w:ind w:left="3660" w:firstLine="0"/>
        <w:jc w:val="left"/>
        <w:rPr>
          <w:sz w:val="24"/>
          <w:szCs w:val="24"/>
        </w:rPr>
      </w:pPr>
    </w:p>
    <w:p w14:paraId="7A487420" w14:textId="77777777" w:rsidR="00904455" w:rsidRPr="000E0A09" w:rsidRDefault="00904455">
      <w:pPr>
        <w:pStyle w:val="1"/>
        <w:shd w:val="clear" w:color="auto" w:fill="auto"/>
        <w:spacing w:after="0"/>
        <w:ind w:left="3660" w:firstLine="0"/>
        <w:jc w:val="left"/>
        <w:rPr>
          <w:sz w:val="24"/>
          <w:szCs w:val="24"/>
        </w:rPr>
      </w:pPr>
    </w:p>
    <w:p w14:paraId="452F3DBC" w14:textId="273028F4" w:rsidR="00754525" w:rsidRPr="000E0A09" w:rsidRDefault="00754525">
      <w:pPr>
        <w:spacing w:line="14" w:lineRule="exact"/>
        <w:rPr>
          <w:rFonts w:ascii="Times New Roman" w:hAnsi="Times New Roman" w:cs="Times New Roman"/>
        </w:rPr>
      </w:pPr>
    </w:p>
    <w:p w14:paraId="40603368" w14:textId="77777777" w:rsidR="00754525" w:rsidRPr="000E0A09" w:rsidRDefault="004173A5">
      <w:pPr>
        <w:pStyle w:val="1"/>
        <w:shd w:val="clear" w:color="auto" w:fill="auto"/>
        <w:ind w:left="4280" w:firstLine="0"/>
        <w:rPr>
          <w:sz w:val="24"/>
          <w:szCs w:val="24"/>
        </w:rPr>
      </w:pPr>
      <w:r w:rsidRPr="000E0A09">
        <w:rPr>
          <w:sz w:val="24"/>
          <w:szCs w:val="24"/>
        </w:rPr>
        <w:t>О предоставлении земельного участка на праве постоянного (бессрочного) пользования Государственному бюджетному учреждению здравоохранения Республики Башкортостан Верхне-Татышлинская центральная районная больница</w:t>
      </w:r>
    </w:p>
    <w:p w14:paraId="45A0FC04" w14:textId="77777777" w:rsidR="00754525" w:rsidRPr="000E0A09" w:rsidRDefault="004173A5">
      <w:pPr>
        <w:pStyle w:val="1"/>
        <w:shd w:val="clear" w:color="auto" w:fill="auto"/>
        <w:ind w:firstLine="720"/>
        <w:rPr>
          <w:sz w:val="24"/>
          <w:szCs w:val="24"/>
        </w:rPr>
      </w:pPr>
      <w:r w:rsidRPr="000E0A09">
        <w:rPr>
          <w:sz w:val="24"/>
          <w:szCs w:val="24"/>
        </w:rPr>
        <w:t>В соответствии со ст.ст.39.9, 39.14 Земельного кодекса Российской Федерации от 25.10.2001г. №136-Ф3, на основании ст. 11 Земельного кодекса Российской Федерации от 25.10.2001г. № 136-ФЗ, ст.3.3 Федерального закона Российской Федерации от 25.10.2001г. №137-Ф3 «О введении в действие Земельного кодекса Российской Федерации», Протокола заседания Комиссии по рассмотрению заявлений и представленных к ним документов для получения муниципальных услуг Администрации муниципального района Татышлинский район Республики Башкортостан от 06.10.2020г. №19/2 и заявления Государственного бюджетного учреждения здравоохранения Республики Башкортостан Верхне- Татышлинской центральной районной больницы от 18.09.2020г. №1059,</w:t>
      </w:r>
    </w:p>
    <w:p w14:paraId="4BF0FA1F" w14:textId="77777777" w:rsidR="00754525" w:rsidRPr="000E0A09" w:rsidRDefault="004173A5">
      <w:pPr>
        <w:pStyle w:val="1"/>
        <w:shd w:val="clear" w:color="auto" w:fill="auto"/>
        <w:ind w:left="3280" w:firstLine="0"/>
        <w:jc w:val="left"/>
        <w:rPr>
          <w:sz w:val="24"/>
          <w:szCs w:val="24"/>
        </w:rPr>
      </w:pPr>
      <w:r w:rsidRPr="000E0A09">
        <w:rPr>
          <w:sz w:val="24"/>
          <w:szCs w:val="24"/>
        </w:rPr>
        <w:t>ПОСТАНОВЛЯЮ:</w:t>
      </w:r>
    </w:p>
    <w:p w14:paraId="76B85AD7" w14:textId="77777777" w:rsidR="00754525" w:rsidRPr="000E0A09" w:rsidRDefault="004173A5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spacing w:after="0"/>
        <w:ind w:firstLine="720"/>
        <w:rPr>
          <w:sz w:val="24"/>
          <w:szCs w:val="24"/>
        </w:rPr>
      </w:pPr>
      <w:r w:rsidRPr="000E0A09">
        <w:rPr>
          <w:sz w:val="24"/>
          <w:szCs w:val="24"/>
        </w:rPr>
        <w:t xml:space="preserve">Предоставить в постоянное (бессрочное) пользование Государственному бюджетному учреждению здравоохранения Республики Башкортостан Верхне- Татышлинская центральная районная больница (ОГРН 1020202338342), земельный участок из категории земель населенных пунктов, общей площадью 600 </w:t>
      </w:r>
      <w:proofErr w:type="spellStart"/>
      <w:r w:rsidRPr="000E0A09">
        <w:rPr>
          <w:sz w:val="24"/>
          <w:szCs w:val="24"/>
        </w:rPr>
        <w:t>кв.м</w:t>
      </w:r>
      <w:proofErr w:type="spellEnd"/>
      <w:r w:rsidRPr="000E0A09">
        <w:rPr>
          <w:sz w:val="24"/>
          <w:szCs w:val="24"/>
        </w:rPr>
        <w:t xml:space="preserve">., с кадастровым номером 02:45:030108:146, адрес: Российская Федерация, Республика Башкортостан, Татышлинский муниципальный район, Сельское поселение </w:t>
      </w:r>
      <w:proofErr w:type="spellStart"/>
      <w:r w:rsidRPr="000E0A09">
        <w:rPr>
          <w:sz w:val="24"/>
          <w:szCs w:val="24"/>
        </w:rPr>
        <w:t>Бадряшевский</w:t>
      </w:r>
      <w:proofErr w:type="spellEnd"/>
      <w:r w:rsidRPr="000E0A09">
        <w:rPr>
          <w:sz w:val="24"/>
          <w:szCs w:val="24"/>
        </w:rPr>
        <w:t xml:space="preserve"> сельсовет, деревня </w:t>
      </w:r>
      <w:proofErr w:type="spellStart"/>
      <w:r w:rsidRPr="000E0A09">
        <w:rPr>
          <w:sz w:val="24"/>
          <w:szCs w:val="24"/>
        </w:rPr>
        <w:t>Бадряшево</w:t>
      </w:r>
      <w:proofErr w:type="spellEnd"/>
      <w:r w:rsidRPr="000E0A09">
        <w:rPr>
          <w:sz w:val="24"/>
          <w:szCs w:val="24"/>
        </w:rPr>
        <w:t>, улица Матросова, земельный участок 6а, с разрешенным использованием - здравоохранение.</w:t>
      </w:r>
    </w:p>
    <w:p w14:paraId="1981D34F" w14:textId="77777777" w:rsidR="00754525" w:rsidRPr="000E0A09" w:rsidRDefault="004173A5">
      <w:pPr>
        <w:pStyle w:val="1"/>
        <w:numPr>
          <w:ilvl w:val="0"/>
          <w:numId w:val="1"/>
        </w:numPr>
        <w:shd w:val="clear" w:color="auto" w:fill="auto"/>
        <w:tabs>
          <w:tab w:val="left" w:pos="987"/>
        </w:tabs>
        <w:spacing w:after="0"/>
        <w:ind w:firstLine="720"/>
        <w:rPr>
          <w:sz w:val="24"/>
          <w:szCs w:val="24"/>
        </w:rPr>
      </w:pPr>
      <w:r w:rsidRPr="000E0A09">
        <w:rPr>
          <w:sz w:val="24"/>
          <w:szCs w:val="24"/>
        </w:rPr>
        <w:t>Право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5F2D9522" w14:textId="6C787D27" w:rsidR="009B5547" w:rsidRDefault="004173A5" w:rsidP="009B5547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after="1000"/>
        <w:ind w:firstLine="720"/>
        <w:rPr>
          <w:sz w:val="24"/>
          <w:szCs w:val="24"/>
        </w:rPr>
      </w:pPr>
      <w:r w:rsidRPr="000E0A09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C94B37A" wp14:editId="4F267DAD">
                <wp:simplePos x="0" y="0"/>
                <wp:positionH relativeFrom="page">
                  <wp:posOffset>4139565</wp:posOffset>
                </wp:positionH>
                <wp:positionV relativeFrom="paragraph">
                  <wp:posOffset>1428750</wp:posOffset>
                </wp:positionV>
                <wp:extent cx="679450" cy="22860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0B847B" w14:textId="77777777" w:rsidR="00754525" w:rsidRDefault="00754525">
                            <w:pPr>
                              <w:pStyle w:val="a4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4B37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25.95pt;margin-top:112.5pt;width:53.5pt;height:18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" filled="f" stroked="f">
                <v:textbox style="mso-fit-shape-to-text:t" inset="0,0,0,0">
                  <w:txbxContent>
                    <w:p w14:paraId="6E0B847B" w14:textId="77777777" w:rsidR="00754525" w:rsidRDefault="00754525">
                      <w:pPr>
                        <w:pStyle w:val="a4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E0A09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6566299E" w14:textId="7274ED44" w:rsidR="009B5547" w:rsidRPr="009B5547" w:rsidRDefault="009B5547" w:rsidP="009B5547">
      <w:pPr>
        <w:rPr>
          <w:rFonts w:ascii="Times New Roman" w:eastAsia="Calibri" w:hAnsi="Times New Roman" w:cs="Times New Roman"/>
          <w:color w:val="auto"/>
          <w:kern w:val="24"/>
          <w:position w:val="6"/>
          <w:sz w:val="22"/>
          <w:szCs w:val="22"/>
          <w:lang w:bidi="ar-SA"/>
        </w:rPr>
      </w:pPr>
      <w:r w:rsidRPr="009B5547">
        <w:rPr>
          <w:rFonts w:asciiTheme="minorHAnsi" w:hAnsiTheme="minorHAnsi" w:cstheme="minorHAnsi"/>
          <w:sz w:val="28"/>
          <w:szCs w:val="28"/>
        </w:rPr>
        <w:t xml:space="preserve">Глава сельского </w:t>
      </w:r>
      <w:proofErr w:type="gramStart"/>
      <w:r w:rsidRPr="009B5547">
        <w:rPr>
          <w:rFonts w:asciiTheme="minorHAnsi" w:hAnsiTheme="minorHAnsi" w:cstheme="minorHAnsi"/>
          <w:sz w:val="28"/>
          <w:szCs w:val="28"/>
        </w:rPr>
        <w:t xml:space="preserve">поселения:   </w:t>
      </w:r>
      <w:proofErr w:type="gramEnd"/>
      <w:r w:rsidRPr="009B5547">
        <w:rPr>
          <w:rFonts w:asciiTheme="minorHAnsi" w:hAnsiTheme="minorHAnsi" w:cstheme="minorHAnsi"/>
          <w:sz w:val="28"/>
          <w:szCs w:val="28"/>
        </w:rPr>
        <w:t xml:space="preserve">  Р.Р. </w:t>
      </w:r>
      <w:proofErr w:type="spellStart"/>
      <w:r w:rsidRPr="009B5547">
        <w:rPr>
          <w:rFonts w:asciiTheme="minorHAnsi" w:hAnsiTheme="minorHAnsi" w:cstheme="minorHAnsi"/>
          <w:sz w:val="28"/>
          <w:szCs w:val="28"/>
        </w:rPr>
        <w:t>Шайнуров</w:t>
      </w:r>
      <w:proofErr w:type="spellEnd"/>
      <w:r w:rsidRPr="009B5547">
        <w:rPr>
          <w:rFonts w:asciiTheme="minorHAnsi" w:hAnsiTheme="minorHAnsi" w:cstheme="minorHAnsi"/>
          <w:sz w:val="28"/>
          <w:szCs w:val="28"/>
        </w:rPr>
        <w:t xml:space="preserve">                                   </w:t>
      </w:r>
      <w:r w:rsidRPr="009B5547">
        <w:rPr>
          <w:rFonts w:ascii="Times New Roman" w:eastAsia="Calibri" w:hAnsi="Times New Roman" w:cs="Times New Roman"/>
          <w:color w:val="auto"/>
          <w:kern w:val="24"/>
          <w:position w:val="6"/>
          <w:sz w:val="22"/>
          <w:szCs w:val="22"/>
          <w:lang w:bidi="ar-SA"/>
        </w:rPr>
        <w:t xml:space="preserve">     </w:t>
      </w:r>
    </w:p>
    <w:p w14:paraId="44D84449" w14:textId="7C0ECF24" w:rsidR="00904455" w:rsidRPr="00CC09D1" w:rsidRDefault="00CC09D1" w:rsidP="00904455">
      <w:pPr>
        <w:pStyle w:val="1"/>
        <w:shd w:val="clear" w:color="auto" w:fill="auto"/>
        <w:tabs>
          <w:tab w:val="left" w:pos="1004"/>
        </w:tabs>
        <w:spacing w:after="1000"/>
        <w:ind w:firstLine="0"/>
        <w:rPr>
          <w:rFonts w:eastAsia="Calibri"/>
          <w:color w:val="auto"/>
          <w:kern w:val="24"/>
          <w:position w:val="6"/>
          <w:lang w:bidi="ar-SA"/>
        </w:rPr>
      </w:pPr>
      <w:r>
        <w:rPr>
          <w:rFonts w:eastAsia="Calibri"/>
          <w:color w:val="auto"/>
          <w:kern w:val="24"/>
          <w:position w:val="6"/>
          <w:lang w:bidi="ar-SA"/>
        </w:rPr>
        <w:lastRenderedPageBreak/>
        <w:t xml:space="preserve">        </w:t>
      </w:r>
      <w:r w:rsidR="00904455" w:rsidRPr="00904455">
        <w:rPr>
          <w:rFonts w:eastAsia="Calibri"/>
          <w:color w:val="auto"/>
          <w:kern w:val="24"/>
          <w:position w:val="6"/>
          <w:lang w:bidi="ar-SA"/>
        </w:rPr>
        <w:t xml:space="preserve">              </w:t>
      </w:r>
    </w:p>
    <w:p w14:paraId="37C06C14" w14:textId="77777777" w:rsidR="00904455" w:rsidRPr="00904455" w:rsidRDefault="00904455" w:rsidP="00904455">
      <w:pPr>
        <w:widowControl/>
        <w:rPr>
          <w:rFonts w:ascii="Times New Roman" w:eastAsia="Calibri" w:hAnsi="Times New Roman" w:cs="Times New Roman"/>
          <w:color w:val="auto"/>
          <w:kern w:val="24"/>
          <w:position w:val="6"/>
          <w:lang w:bidi="ar-SA"/>
        </w:rPr>
      </w:pPr>
    </w:p>
    <w:p w14:paraId="6BFF00A6" w14:textId="77777777" w:rsidR="00904455" w:rsidRPr="00904455" w:rsidRDefault="00904455" w:rsidP="0090445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800000"/>
          <w:kern w:val="24"/>
          <w:position w:val="6"/>
          <w:lang w:bidi="ar-SA"/>
        </w:rPr>
      </w:pPr>
    </w:p>
    <w:p w14:paraId="6451DB77" w14:textId="343A8E4A" w:rsidR="00904455" w:rsidRPr="00904455" w:rsidRDefault="00904455" w:rsidP="00904455">
      <w:pPr>
        <w:pStyle w:val="1"/>
        <w:shd w:val="clear" w:color="auto" w:fill="auto"/>
        <w:tabs>
          <w:tab w:val="left" w:pos="1004"/>
        </w:tabs>
        <w:spacing w:after="1000"/>
        <w:rPr>
          <w:sz w:val="24"/>
          <w:szCs w:val="24"/>
        </w:rPr>
        <w:sectPr w:rsidR="00904455" w:rsidRPr="00904455" w:rsidSect="000E0A09">
          <w:footerReference w:type="default" r:id="rId8"/>
          <w:pgSz w:w="11900" w:h="16840"/>
          <w:pgMar w:top="676" w:right="1320" w:bottom="3807" w:left="1134" w:header="248" w:footer="3" w:gutter="0"/>
          <w:pgNumType w:start="1"/>
          <w:cols w:space="720"/>
          <w:noEndnote/>
          <w:docGrid w:linePitch="360"/>
        </w:sectPr>
      </w:pPr>
    </w:p>
    <w:p w14:paraId="335D58E5" w14:textId="77777777" w:rsidR="00754525" w:rsidRPr="00904455" w:rsidRDefault="00754525">
      <w:pPr>
        <w:spacing w:line="240" w:lineRule="exact"/>
        <w:rPr>
          <w:rFonts w:ascii="Times New Roman" w:hAnsi="Times New Roman" w:cs="Times New Roman"/>
        </w:rPr>
      </w:pPr>
    </w:p>
    <w:p w14:paraId="1F281BEA" w14:textId="77777777" w:rsidR="00754525" w:rsidRPr="000E0A09" w:rsidRDefault="00754525">
      <w:pPr>
        <w:spacing w:line="240" w:lineRule="exact"/>
        <w:rPr>
          <w:rFonts w:ascii="Times New Roman" w:hAnsi="Times New Roman" w:cs="Times New Roman"/>
        </w:rPr>
      </w:pPr>
    </w:p>
    <w:p w14:paraId="60C3A7DD" w14:textId="77777777" w:rsidR="00754525" w:rsidRPr="000E0A09" w:rsidRDefault="00754525">
      <w:pPr>
        <w:spacing w:before="23" w:after="23" w:line="240" w:lineRule="exact"/>
        <w:rPr>
          <w:rFonts w:ascii="Times New Roman" w:hAnsi="Times New Roman" w:cs="Times New Roman"/>
        </w:rPr>
      </w:pPr>
    </w:p>
    <w:p w14:paraId="4D0BAA8B" w14:textId="77777777" w:rsidR="00754525" w:rsidRPr="000E0A09" w:rsidRDefault="00754525">
      <w:pPr>
        <w:spacing w:line="14" w:lineRule="exact"/>
        <w:rPr>
          <w:rFonts w:ascii="Times New Roman" w:hAnsi="Times New Roman" w:cs="Times New Roman"/>
        </w:rPr>
        <w:sectPr w:rsidR="00754525" w:rsidRPr="000E0A09">
          <w:type w:val="continuous"/>
          <w:pgSz w:w="11900" w:h="16840"/>
          <w:pgMar w:top="676" w:right="0" w:bottom="602" w:left="0" w:header="0" w:footer="3" w:gutter="0"/>
          <w:cols w:space="720"/>
          <w:noEndnote/>
          <w:docGrid w:linePitch="360"/>
        </w:sectPr>
      </w:pPr>
    </w:p>
    <w:p w14:paraId="539A677E" w14:textId="3DC0B078" w:rsidR="00754525" w:rsidRPr="000E0A09" w:rsidRDefault="00754525">
      <w:pPr>
        <w:spacing w:line="14" w:lineRule="exact"/>
        <w:rPr>
          <w:rFonts w:ascii="Times New Roman" w:hAnsi="Times New Roman" w:cs="Times New Roman"/>
        </w:rPr>
      </w:pPr>
    </w:p>
    <w:p w14:paraId="6581342C" w14:textId="77777777" w:rsidR="00754525" w:rsidRPr="000E0A09" w:rsidRDefault="00754525">
      <w:pPr>
        <w:spacing w:line="14" w:lineRule="exact"/>
        <w:rPr>
          <w:rFonts w:ascii="Times New Roman" w:hAnsi="Times New Roman" w:cs="Times New Roman"/>
        </w:rPr>
      </w:pPr>
    </w:p>
    <w:sectPr w:rsidR="00754525" w:rsidRPr="000E0A09">
      <w:type w:val="continuous"/>
      <w:pgSz w:w="11900" w:h="16840"/>
      <w:pgMar w:top="676" w:right="1320" w:bottom="602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168A7" w14:textId="77777777" w:rsidR="000B4AB2" w:rsidRDefault="000B4AB2">
      <w:r>
        <w:separator/>
      </w:r>
    </w:p>
  </w:endnote>
  <w:endnote w:type="continuationSeparator" w:id="0">
    <w:p w14:paraId="5F70F57D" w14:textId="77777777" w:rsidR="000B4AB2" w:rsidRDefault="000B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135C" w14:textId="77777777" w:rsidR="00754525" w:rsidRDefault="00754525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EAF1E" w14:textId="77777777" w:rsidR="000B4AB2" w:rsidRDefault="000B4AB2"/>
  </w:footnote>
  <w:footnote w:type="continuationSeparator" w:id="0">
    <w:p w14:paraId="038CBB43" w14:textId="77777777" w:rsidR="000B4AB2" w:rsidRDefault="000B4A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0518A"/>
    <w:multiLevelType w:val="multilevel"/>
    <w:tmpl w:val="E2B27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5"/>
    <w:rsid w:val="000B4AB2"/>
    <w:rsid w:val="000E0A09"/>
    <w:rsid w:val="004173A5"/>
    <w:rsid w:val="00754525"/>
    <w:rsid w:val="00904455"/>
    <w:rsid w:val="009B5547"/>
    <w:rsid w:val="00C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9EFB"/>
  <w15:docId w15:val="{6BB38571-9423-449A-9AC3-FAF5BCF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240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E0A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0A09"/>
    <w:rPr>
      <w:color w:val="000000"/>
    </w:rPr>
  </w:style>
  <w:style w:type="paragraph" w:styleId="a8">
    <w:name w:val="footer"/>
    <w:basedOn w:val="a"/>
    <w:link w:val="a9"/>
    <w:uiPriority w:val="99"/>
    <w:unhideWhenUsed/>
    <w:rsid w:val="000E0A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A09"/>
    <w:rPr>
      <w:color w:val="000000"/>
    </w:rPr>
  </w:style>
  <w:style w:type="paragraph" w:styleId="aa">
    <w:name w:val="List Paragraph"/>
    <w:basedOn w:val="a"/>
    <w:uiPriority w:val="34"/>
    <w:qFormat/>
    <w:rsid w:val="009B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5F94-9E95-4B3D-9D09-717DC216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Гульфия Гульфия</cp:lastModifiedBy>
  <cp:revision>4</cp:revision>
  <dcterms:created xsi:type="dcterms:W3CDTF">2020-11-02T04:18:00Z</dcterms:created>
  <dcterms:modified xsi:type="dcterms:W3CDTF">2020-11-02T04:27:00Z</dcterms:modified>
</cp:coreProperties>
</file>