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691"/>
        <w:tblW w:w="10598" w:type="dxa"/>
        <w:tblLook w:val="04A0" w:firstRow="1" w:lastRow="0" w:firstColumn="1" w:lastColumn="0" w:noHBand="0" w:noVBand="1"/>
      </w:tblPr>
      <w:tblGrid>
        <w:gridCol w:w="4608"/>
        <w:gridCol w:w="1134"/>
        <w:gridCol w:w="4856"/>
      </w:tblGrid>
      <w:tr w:rsidR="007A1292" w:rsidRPr="00B34AE6" w14:paraId="34060E39" w14:textId="77777777" w:rsidTr="007A1292">
        <w:trPr>
          <w:trHeight w:val="1985"/>
        </w:trPr>
        <w:tc>
          <w:tcPr>
            <w:tcW w:w="4608" w:type="dxa"/>
          </w:tcPr>
          <w:p w14:paraId="7B631DCA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7AC9A4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БАШҠОРТОСТАН РЕСПУБЛИКАҺЫ</w:t>
            </w:r>
          </w:p>
          <w:p w14:paraId="15966AC7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ТӘТЕШЛЕ РАЙОНЫ</w:t>
            </w:r>
          </w:p>
          <w:p w14:paraId="468B11BC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МУНИЦИПАЛЬ РАЙОНЫНЫҢ</w:t>
            </w:r>
          </w:p>
          <w:p w14:paraId="60343109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БӘЗРӘШ АУЫЛ СОВЕТЫ</w:t>
            </w:r>
          </w:p>
          <w:p w14:paraId="4D4A1B02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АУЫЛ БИЛӘМӘҺЕ</w:t>
            </w:r>
          </w:p>
          <w:p w14:paraId="2EFAF56B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ХАКИМИӘТЕ</w:t>
            </w:r>
          </w:p>
        </w:tc>
        <w:tc>
          <w:tcPr>
            <w:tcW w:w="1134" w:type="dxa"/>
          </w:tcPr>
          <w:p w14:paraId="6CA5CD9B" w14:textId="1881C583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  <w:r w:rsidRPr="004466D7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99E7226" wp14:editId="4079269B">
                  <wp:simplePos x="0" y="0"/>
                  <wp:positionH relativeFrom="column">
                    <wp:posOffset>-299720</wp:posOffset>
                  </wp:positionH>
                  <wp:positionV relativeFrom="paragraph">
                    <wp:posOffset>252730</wp:posOffset>
                  </wp:positionV>
                  <wp:extent cx="1207135" cy="1692275"/>
                  <wp:effectExtent l="0" t="0" r="0" b="3175"/>
                  <wp:wrapNone/>
                  <wp:docPr id="4" name="Рисунок 8" descr="герб района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герб района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69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56" w:type="dxa"/>
          </w:tcPr>
          <w:p w14:paraId="2FCD94F1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14:paraId="7CD7AF19" w14:textId="01AD1228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</w:t>
            </w:r>
          </w:p>
          <w:p w14:paraId="79655235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СЕЛЬСКОГО ПОСЕЛЕНИЯ </w:t>
            </w:r>
          </w:p>
          <w:p w14:paraId="3F0FAC79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БАДРЯШЕВСКИЙ СЕЛЬСОВЕТ </w:t>
            </w:r>
          </w:p>
          <w:p w14:paraId="5758631D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МУНИЦИПАЛЬНОГО РАЙОНА ТАТЫШЛИНСКИЙ РАЙОН </w:t>
            </w:r>
          </w:p>
          <w:p w14:paraId="74DF4279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РЕСПУБЛИКИ БАШКОРТОСТАН </w:t>
            </w:r>
          </w:p>
        </w:tc>
      </w:tr>
      <w:tr w:rsidR="007A1292" w:rsidRPr="00B34AE6" w14:paraId="596FF0D2" w14:textId="77777777" w:rsidTr="007A1292">
        <w:trPr>
          <w:trHeight w:val="814"/>
        </w:trPr>
        <w:tc>
          <w:tcPr>
            <w:tcW w:w="460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75C7AB2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452833, Башҡортостан Республикаһы, </w:t>
            </w:r>
          </w:p>
          <w:p w14:paraId="61DBDE45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Тәтешле районы, Бәзрәш ауылы, </w:t>
            </w:r>
          </w:p>
          <w:p w14:paraId="4AEAF494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Матрос урамы 9</w:t>
            </w:r>
          </w:p>
          <w:p w14:paraId="32B5A0BE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тел.(</w:t>
            </w:r>
            <w:proofErr w:type="gramEnd"/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34778) 3-17-44, факс (34778) 3-17-44</w:t>
            </w:r>
          </w:p>
          <w:p w14:paraId="7CE45DBB" w14:textId="77777777" w:rsidR="007A1292" w:rsidRPr="00B34AE6" w:rsidRDefault="007A1292" w:rsidP="007A1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hyperlink r:id="rId6" w:history="1"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selsovet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badryash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5FECBE6D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0243000482 </w:t>
            </w: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1020202341587</w:t>
            </w:r>
          </w:p>
          <w:p w14:paraId="1852403B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676C8BD" w14:textId="052AF502" w:rsidR="007A1292" w:rsidRPr="00B34AE6" w:rsidRDefault="007A1292" w:rsidP="007A1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5FFC211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452833, Республика Башкортостан, </w:t>
            </w:r>
          </w:p>
          <w:p w14:paraId="2FC4E3FD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Татышлинский район, д.Бадряшево, </w:t>
            </w:r>
          </w:p>
          <w:p w14:paraId="2F6B2446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ул. </w:t>
            </w: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Матросова</w:t>
            </w:r>
            <w:proofErr w:type="gramStart"/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д.9</w:t>
            </w:r>
            <w:proofErr w:type="gramEnd"/>
          </w:p>
          <w:p w14:paraId="3C5B5038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тел.(</w:t>
            </w:r>
            <w:proofErr w:type="gramEnd"/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34778) 3-17-44, факс (34778) 3-17-44</w:t>
            </w:r>
          </w:p>
          <w:p w14:paraId="1621566E" w14:textId="77777777" w:rsidR="007A1292" w:rsidRPr="00B34AE6" w:rsidRDefault="00000000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="007A1292"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selsovet</w:t>
              </w:r>
              <w:r w:rsidR="007A1292"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7A1292"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badryash</w:t>
              </w:r>
              <w:r w:rsidR="007A1292"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7A1292"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="007A1292"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7A1292"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17FD6486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0622BF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052D61A" w14:textId="5244AD7C" w:rsidR="007A1292" w:rsidRPr="0074341A" w:rsidRDefault="007A1292">
      <w:pPr>
        <w:rPr>
          <w:b/>
          <w:bCs/>
          <w:sz w:val="24"/>
          <w:szCs w:val="24"/>
        </w:rPr>
      </w:pPr>
    </w:p>
    <w:p w14:paraId="4930C5F7" w14:textId="6F278319" w:rsidR="00B2284C" w:rsidRDefault="00B2284C"/>
    <w:p w14:paraId="168584B5" w14:textId="77777777" w:rsidR="00D37939" w:rsidRPr="00D37939" w:rsidRDefault="00D37939" w:rsidP="00D37939">
      <w:pPr>
        <w:spacing w:after="0" w:line="237" w:lineRule="auto"/>
        <w:ind w:left="480" w:right="-3" w:hanging="472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1B40D11F" w14:textId="77777777" w:rsidR="00D37939" w:rsidRPr="00D37939" w:rsidRDefault="00D37939" w:rsidP="00D37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20A36309" w14:textId="77777777" w:rsidR="00D37939" w:rsidRPr="00D37939" w:rsidRDefault="00D37939" w:rsidP="00D37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1B22C4" w14:textId="77777777" w:rsidR="00D37939" w:rsidRPr="00D37939" w:rsidRDefault="00D37939" w:rsidP="00D379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119285" w14:textId="4AE38592" w:rsidR="00D37939" w:rsidRPr="00D37939" w:rsidRDefault="00D37939" w:rsidP="00D379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«06» августа 2024 года                                                                               № 23</w:t>
      </w:r>
    </w:p>
    <w:p w14:paraId="682EBF92" w14:textId="77777777" w:rsidR="00D37939" w:rsidRPr="00D37939" w:rsidRDefault="00D37939" w:rsidP="00D37939">
      <w:pPr>
        <w:spacing w:after="0" w:line="237" w:lineRule="auto"/>
        <w:ind w:right="-3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64783A46" w14:textId="77777777" w:rsidR="00D37939" w:rsidRPr="00D37939" w:rsidRDefault="00D37939" w:rsidP="00D37939">
      <w:pPr>
        <w:spacing w:after="0" w:line="237" w:lineRule="auto"/>
        <w:ind w:left="480" w:right="-3" w:hanging="472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3793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Об утверждении программы профилактики рисков причинения вреда (ущерба) охраняемым законом ценностям в рамках муниципального контроля на</w:t>
      </w:r>
      <w:r w:rsidRPr="00D37939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D3793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автомобильном транспорте, городском наземном электрическом транспорте и в дорожном хозяйстве вне границ населенных пунктов в границах сельского поселения </w:t>
      </w:r>
      <w:proofErr w:type="spellStart"/>
      <w:r w:rsidRPr="00D3793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Бадряшевский</w:t>
      </w:r>
      <w:proofErr w:type="spellEnd"/>
      <w:r w:rsidRPr="00D3793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сельсовет муниципального района Татышлинский район Республики Башкортостан на 2024 год</w:t>
      </w:r>
    </w:p>
    <w:p w14:paraId="73608165" w14:textId="77777777" w:rsidR="00D37939" w:rsidRPr="00D37939" w:rsidRDefault="00D37939" w:rsidP="00D37939">
      <w:pPr>
        <w:spacing w:after="0" w:line="237" w:lineRule="auto"/>
        <w:ind w:left="480" w:right="-3" w:hanging="472"/>
        <w:jc w:val="center"/>
        <w:rPr>
          <w:rFonts w:ascii="Calibri" w:eastAsia="Calibri" w:hAnsi="Calibri" w:cs="Calibri"/>
          <w:color w:val="000000"/>
          <w:lang w:eastAsia="ru-RU"/>
        </w:rPr>
      </w:pPr>
    </w:p>
    <w:p w14:paraId="5850E418" w14:textId="77777777" w:rsidR="00D37939" w:rsidRPr="00D37939" w:rsidRDefault="00D37939" w:rsidP="00D37939">
      <w:pPr>
        <w:spacing w:after="3" w:line="247" w:lineRule="auto"/>
        <w:ind w:firstLine="699"/>
        <w:jc w:val="both"/>
        <w:rPr>
          <w:rFonts w:ascii="Calibri" w:eastAsia="Calibri" w:hAnsi="Calibri" w:cs="Calibri"/>
          <w:color w:val="000000"/>
          <w:lang w:eastAsia="ru-RU"/>
        </w:rPr>
      </w:pPr>
      <w:r w:rsidRPr="00D37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ценностям» </w:t>
      </w:r>
    </w:p>
    <w:p w14:paraId="324B55D8" w14:textId="77777777" w:rsidR="00D37939" w:rsidRPr="00D37939" w:rsidRDefault="00D37939" w:rsidP="00D37939">
      <w:pPr>
        <w:spacing w:after="260" w:line="247" w:lineRule="auto"/>
        <w:ind w:left="38" w:right="29" w:hanging="10"/>
        <w:jc w:val="center"/>
        <w:rPr>
          <w:rFonts w:ascii="Calibri" w:eastAsia="Calibri" w:hAnsi="Calibri" w:cs="Calibri"/>
          <w:color w:val="000000"/>
          <w:lang w:eastAsia="ru-RU"/>
        </w:rPr>
      </w:pPr>
      <w:r w:rsidRPr="00D3793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ПОСТАНОВЛЯЮ:</w:t>
      </w:r>
    </w:p>
    <w:p w14:paraId="0F29133E" w14:textId="77777777" w:rsidR="00D37939" w:rsidRPr="00D37939" w:rsidRDefault="00D37939" w:rsidP="00D37939">
      <w:pPr>
        <w:numPr>
          <w:ilvl w:val="0"/>
          <w:numId w:val="1"/>
        </w:numPr>
        <w:spacing w:after="3" w:line="247" w:lineRule="auto"/>
        <w:ind w:right="1" w:firstLine="699"/>
        <w:jc w:val="both"/>
        <w:rPr>
          <w:rFonts w:ascii="Calibri" w:eastAsia="Calibri" w:hAnsi="Calibri" w:cs="Calibri"/>
          <w:color w:val="000000"/>
          <w:lang w:eastAsia="ru-RU"/>
        </w:rPr>
      </w:pPr>
      <w:r w:rsidRPr="00D37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Утвердить программу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сельского поселения </w:t>
      </w:r>
      <w:proofErr w:type="spellStart"/>
      <w:r w:rsidRPr="00D37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Бадряшевский</w:t>
      </w:r>
      <w:proofErr w:type="spellEnd"/>
      <w:r w:rsidRPr="00D37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сельсовет муниципального района Татышлинский район Республики Башкортостан на 2024 год (Приложение).</w:t>
      </w:r>
    </w:p>
    <w:p w14:paraId="35D3E7D9" w14:textId="27F91899" w:rsidR="00D37939" w:rsidRPr="00D37939" w:rsidRDefault="00D37939" w:rsidP="00D37939">
      <w:pPr>
        <w:numPr>
          <w:ilvl w:val="0"/>
          <w:numId w:val="1"/>
        </w:numPr>
        <w:spacing w:after="3" w:line="247" w:lineRule="auto"/>
        <w:ind w:right="1" w:firstLine="699"/>
        <w:jc w:val="both"/>
        <w:rPr>
          <w:rFonts w:ascii="Calibri" w:eastAsia="Calibri" w:hAnsi="Calibri" w:cs="Calibri"/>
          <w:color w:val="000000"/>
          <w:lang w:eastAsia="ru-RU"/>
        </w:rPr>
      </w:pPr>
      <w:r w:rsidRPr="00D37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Опубликовать настоящее постановление на официальном сайте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Бадряшевский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37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сельсовет муниципального района Татышлинский район Республики Башкортостан.</w:t>
      </w:r>
    </w:p>
    <w:p w14:paraId="1D723DC3" w14:textId="77777777" w:rsidR="00D37939" w:rsidRPr="00D37939" w:rsidRDefault="00D37939" w:rsidP="00D37939">
      <w:pPr>
        <w:numPr>
          <w:ilvl w:val="0"/>
          <w:numId w:val="1"/>
        </w:numPr>
        <w:spacing w:after="3" w:line="256" w:lineRule="auto"/>
        <w:ind w:right="1" w:firstLine="699"/>
        <w:jc w:val="both"/>
        <w:rPr>
          <w:rFonts w:ascii="Calibri" w:eastAsia="Calibri" w:hAnsi="Calibri" w:cs="Calibri"/>
          <w:color w:val="000000"/>
          <w:lang w:eastAsia="ru-RU"/>
        </w:rPr>
      </w:pPr>
      <w:r w:rsidRPr="00D37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Контроль за исполнением настоящего решения оставляю за собой.</w:t>
      </w:r>
    </w:p>
    <w:p w14:paraId="42B811B8" w14:textId="77777777" w:rsidR="00D37939" w:rsidRPr="00D37939" w:rsidRDefault="00D37939" w:rsidP="00D37939">
      <w:pPr>
        <w:numPr>
          <w:ilvl w:val="0"/>
          <w:numId w:val="1"/>
        </w:numPr>
        <w:spacing w:after="3" w:line="247" w:lineRule="auto"/>
        <w:ind w:right="1" w:firstLine="699"/>
        <w:jc w:val="both"/>
        <w:rPr>
          <w:rFonts w:ascii="Calibri" w:eastAsia="Calibri" w:hAnsi="Calibri" w:cs="Calibri"/>
          <w:color w:val="000000"/>
          <w:lang w:eastAsia="ru-RU"/>
        </w:rPr>
      </w:pPr>
      <w:r w:rsidRPr="00D37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Настоящее постановление вступает в силу после дня его официального опубликования. </w:t>
      </w:r>
    </w:p>
    <w:p w14:paraId="2A8C9C4F" w14:textId="77777777" w:rsidR="00D37939" w:rsidRPr="00D37939" w:rsidRDefault="00D37939" w:rsidP="00D37939">
      <w:pPr>
        <w:spacing w:after="3" w:line="247" w:lineRule="auto"/>
        <w:ind w:left="699"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F553BB8" w14:textId="77777777" w:rsidR="00D37939" w:rsidRPr="00D37939" w:rsidRDefault="00D37939" w:rsidP="00D37939">
      <w:pPr>
        <w:spacing w:after="3" w:line="247" w:lineRule="auto"/>
        <w:ind w:left="699" w:right="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7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Глава сельского поселения</w:t>
      </w:r>
    </w:p>
    <w:p w14:paraId="33E0E473" w14:textId="77777777" w:rsidR="00D37939" w:rsidRPr="00D37939" w:rsidRDefault="00D37939" w:rsidP="00D37939">
      <w:pPr>
        <w:spacing w:after="3" w:line="247" w:lineRule="auto"/>
        <w:ind w:left="699" w:right="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379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Бадряшевский</w:t>
      </w:r>
      <w:proofErr w:type="spellEnd"/>
      <w:r w:rsidRPr="00D379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379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сельсовет:   </w:t>
      </w:r>
      <w:proofErr w:type="gramEnd"/>
      <w:r w:rsidRPr="00D379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proofErr w:type="spellStart"/>
      <w:r w:rsidRPr="00D379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Шайнуров</w:t>
      </w:r>
      <w:proofErr w:type="spellEnd"/>
      <w:r w:rsidRPr="00D379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И.Ф.</w:t>
      </w:r>
    </w:p>
    <w:p w14:paraId="55A8EB1D" w14:textId="77777777" w:rsidR="00D37939" w:rsidRPr="00D37939" w:rsidRDefault="00D37939" w:rsidP="00D37939">
      <w:pPr>
        <w:spacing w:after="0" w:line="256" w:lineRule="auto"/>
        <w:ind w:left="10" w:right="1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4705D8AF" w14:textId="77777777" w:rsidR="00D37939" w:rsidRDefault="00D37939" w:rsidP="00D37939">
      <w:pPr>
        <w:spacing w:after="0" w:line="256" w:lineRule="auto"/>
        <w:ind w:right="1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3793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                                 </w:t>
      </w:r>
    </w:p>
    <w:p w14:paraId="02E13FA8" w14:textId="77777777" w:rsidR="00D37939" w:rsidRDefault="00D37939" w:rsidP="00D37939">
      <w:pPr>
        <w:spacing w:after="0" w:line="256" w:lineRule="auto"/>
        <w:ind w:right="1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252A134B" w14:textId="77777777" w:rsidR="00D37939" w:rsidRDefault="00D37939" w:rsidP="00D37939">
      <w:pPr>
        <w:spacing w:after="0" w:line="256" w:lineRule="auto"/>
        <w:ind w:right="1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6DACCD4E" w14:textId="77777777" w:rsidR="00D37939" w:rsidRDefault="00D37939" w:rsidP="00D37939">
      <w:pPr>
        <w:spacing w:after="0" w:line="256" w:lineRule="auto"/>
        <w:ind w:right="1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3DD280D0" w14:textId="77777777" w:rsidR="00D37939" w:rsidRDefault="00D37939" w:rsidP="00D37939">
      <w:pPr>
        <w:spacing w:after="0" w:line="256" w:lineRule="auto"/>
        <w:ind w:right="1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77C39963" w14:textId="77777777" w:rsidR="00D37939" w:rsidRDefault="00D37939" w:rsidP="00D37939">
      <w:pPr>
        <w:spacing w:after="0" w:line="256" w:lineRule="auto"/>
        <w:ind w:right="1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2A712558" w14:textId="77777777" w:rsidR="00D37939" w:rsidRDefault="00D37939" w:rsidP="00D37939">
      <w:pPr>
        <w:spacing w:after="0" w:line="256" w:lineRule="auto"/>
        <w:ind w:right="1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41F1047E" w14:textId="77777777" w:rsidR="00D37939" w:rsidRDefault="00D37939" w:rsidP="00D37939">
      <w:pPr>
        <w:spacing w:after="0" w:line="256" w:lineRule="auto"/>
        <w:ind w:right="1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5ACBEC2B" w14:textId="77777777" w:rsidR="00D37939" w:rsidRDefault="00D37939" w:rsidP="00D37939">
      <w:pPr>
        <w:spacing w:after="0" w:line="256" w:lineRule="auto"/>
        <w:ind w:right="1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39532EC6" w14:textId="77777777" w:rsidR="00D37939" w:rsidRDefault="00D37939" w:rsidP="00D37939">
      <w:pPr>
        <w:spacing w:after="0" w:line="256" w:lineRule="auto"/>
        <w:ind w:right="1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04BFBBD7" w14:textId="77777777" w:rsidR="00D37939" w:rsidRDefault="00D37939" w:rsidP="00D37939">
      <w:pPr>
        <w:spacing w:after="0" w:line="256" w:lineRule="auto"/>
        <w:ind w:right="1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7184FC95" w14:textId="77777777" w:rsidR="00D37939" w:rsidRDefault="00D37939" w:rsidP="00D37939">
      <w:pPr>
        <w:spacing w:after="0" w:line="256" w:lineRule="auto"/>
        <w:ind w:right="1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08A65103" w14:textId="77777777" w:rsidR="00D37939" w:rsidRDefault="00D37939" w:rsidP="00D37939">
      <w:pPr>
        <w:spacing w:after="0" w:line="256" w:lineRule="auto"/>
        <w:ind w:right="1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661B1168" w14:textId="77777777" w:rsidR="00D37939" w:rsidRDefault="00D37939" w:rsidP="00D37939">
      <w:pPr>
        <w:spacing w:after="0" w:line="256" w:lineRule="auto"/>
        <w:ind w:right="1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04EDF859" w14:textId="77777777" w:rsidR="00D37939" w:rsidRDefault="00D37939" w:rsidP="00D37939">
      <w:pPr>
        <w:spacing w:after="0" w:line="256" w:lineRule="auto"/>
        <w:ind w:right="1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68C14A0A" w14:textId="77777777" w:rsidR="00D37939" w:rsidRDefault="00D37939" w:rsidP="00D37939">
      <w:pPr>
        <w:spacing w:after="0" w:line="256" w:lineRule="auto"/>
        <w:ind w:right="1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3EAD6C0E" w14:textId="77777777" w:rsidR="00D37939" w:rsidRDefault="00D37939" w:rsidP="00D37939">
      <w:pPr>
        <w:spacing w:after="0" w:line="256" w:lineRule="auto"/>
        <w:ind w:right="1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78762287" w14:textId="77777777" w:rsidR="00D37939" w:rsidRDefault="00D37939" w:rsidP="00D37939">
      <w:pPr>
        <w:spacing w:after="0" w:line="256" w:lineRule="auto"/>
        <w:ind w:right="1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0E2A2A9F" w14:textId="77777777" w:rsidR="00D37939" w:rsidRDefault="00D37939" w:rsidP="00D37939">
      <w:pPr>
        <w:spacing w:after="0" w:line="256" w:lineRule="auto"/>
        <w:ind w:right="1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7956DCC5" w14:textId="77777777" w:rsidR="00D37939" w:rsidRDefault="00D37939" w:rsidP="00D37939">
      <w:pPr>
        <w:spacing w:after="0" w:line="256" w:lineRule="auto"/>
        <w:ind w:right="1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50AC35D4" w14:textId="77777777" w:rsidR="00D37939" w:rsidRDefault="00D37939" w:rsidP="00D37939">
      <w:pPr>
        <w:spacing w:after="0" w:line="256" w:lineRule="auto"/>
        <w:ind w:right="1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1EEB8935" w14:textId="77777777" w:rsidR="00D37939" w:rsidRDefault="00D37939" w:rsidP="00D37939">
      <w:pPr>
        <w:spacing w:after="0" w:line="256" w:lineRule="auto"/>
        <w:ind w:right="1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66BA5E15" w14:textId="77777777" w:rsidR="00D37939" w:rsidRDefault="00D37939" w:rsidP="00D37939">
      <w:pPr>
        <w:spacing w:after="0" w:line="256" w:lineRule="auto"/>
        <w:ind w:right="1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352B541B" w14:textId="77777777" w:rsidR="00D37939" w:rsidRDefault="00D37939" w:rsidP="00D37939">
      <w:pPr>
        <w:spacing w:after="0" w:line="256" w:lineRule="auto"/>
        <w:ind w:right="1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5A21D90B" w14:textId="77777777" w:rsidR="00D37939" w:rsidRDefault="00D37939" w:rsidP="00D37939">
      <w:pPr>
        <w:spacing w:after="0" w:line="256" w:lineRule="auto"/>
        <w:ind w:right="1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4323F899" w14:textId="77777777" w:rsidR="00D37939" w:rsidRDefault="00D37939" w:rsidP="00D37939">
      <w:pPr>
        <w:spacing w:after="0" w:line="256" w:lineRule="auto"/>
        <w:ind w:right="1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14917D2F" w14:textId="77777777" w:rsidR="00D37939" w:rsidRDefault="00D37939" w:rsidP="00D37939">
      <w:pPr>
        <w:spacing w:after="0" w:line="256" w:lineRule="auto"/>
        <w:ind w:right="1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34564341" w14:textId="77777777" w:rsidR="00D37939" w:rsidRDefault="00D37939" w:rsidP="00D37939">
      <w:pPr>
        <w:spacing w:after="0" w:line="256" w:lineRule="auto"/>
        <w:ind w:right="1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101FB321" w14:textId="77777777" w:rsidR="00D37939" w:rsidRDefault="00D37939" w:rsidP="00D37939">
      <w:pPr>
        <w:spacing w:after="0" w:line="256" w:lineRule="auto"/>
        <w:ind w:right="1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2A7DB502" w14:textId="77777777" w:rsidR="00D37939" w:rsidRDefault="00D37939" w:rsidP="00D37939">
      <w:pPr>
        <w:spacing w:after="0" w:line="256" w:lineRule="auto"/>
        <w:ind w:right="1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1909B58A" w14:textId="77777777" w:rsidR="00D37939" w:rsidRDefault="00D37939" w:rsidP="00D37939">
      <w:pPr>
        <w:spacing w:after="0" w:line="256" w:lineRule="auto"/>
        <w:ind w:right="1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4BB36C45" w14:textId="77777777" w:rsidR="00D37939" w:rsidRDefault="00D37939" w:rsidP="00D37939">
      <w:pPr>
        <w:spacing w:after="0" w:line="256" w:lineRule="auto"/>
        <w:ind w:right="1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60577AEE" w14:textId="77777777" w:rsidR="00D37939" w:rsidRDefault="00D37939" w:rsidP="00D37939">
      <w:pPr>
        <w:spacing w:after="0" w:line="256" w:lineRule="auto"/>
        <w:ind w:right="1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740D6039" w14:textId="77777777" w:rsidR="00D37939" w:rsidRDefault="00D37939" w:rsidP="00D37939">
      <w:pPr>
        <w:spacing w:after="0" w:line="256" w:lineRule="auto"/>
        <w:ind w:right="1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3ECEAD35" w14:textId="77777777" w:rsidR="00D37939" w:rsidRDefault="00D37939" w:rsidP="00D37939">
      <w:pPr>
        <w:spacing w:after="0" w:line="256" w:lineRule="auto"/>
        <w:ind w:right="1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01125AA5" w14:textId="77777777" w:rsidR="00D37939" w:rsidRDefault="00D37939" w:rsidP="00D37939">
      <w:pPr>
        <w:spacing w:after="0" w:line="256" w:lineRule="auto"/>
        <w:ind w:right="1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0F0345F4" w14:textId="77777777" w:rsidR="00D37939" w:rsidRDefault="00D37939" w:rsidP="00D37939">
      <w:pPr>
        <w:spacing w:after="0" w:line="256" w:lineRule="auto"/>
        <w:ind w:right="1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7C1DDFB8" w14:textId="77777777" w:rsidR="00D37939" w:rsidRDefault="00D37939" w:rsidP="00D37939">
      <w:pPr>
        <w:spacing w:after="0" w:line="256" w:lineRule="auto"/>
        <w:ind w:right="1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61A6913E" w14:textId="77777777" w:rsidR="00D37939" w:rsidRDefault="00D37939" w:rsidP="00D37939">
      <w:pPr>
        <w:spacing w:after="0" w:line="256" w:lineRule="auto"/>
        <w:ind w:right="1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4C50A17C" w14:textId="1751FF51" w:rsidR="00D37939" w:rsidRPr="00D37939" w:rsidRDefault="00D37939" w:rsidP="00D37939">
      <w:pPr>
        <w:spacing w:after="0" w:line="256" w:lineRule="auto"/>
        <w:ind w:right="1"/>
        <w:contextualSpacing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                             </w:t>
      </w:r>
      <w:r w:rsidRPr="00D3793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Приложение</w:t>
      </w:r>
    </w:p>
    <w:p w14:paraId="4C4FE5BE" w14:textId="47586FB3" w:rsidR="00D37939" w:rsidRPr="00D37939" w:rsidRDefault="00D37939" w:rsidP="00D37939">
      <w:pPr>
        <w:spacing w:after="359" w:line="237" w:lineRule="auto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3793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                                   к постановлению главы</w:t>
      </w:r>
    </w:p>
    <w:p w14:paraId="302D7FBE" w14:textId="5BB845BE" w:rsidR="00D37939" w:rsidRPr="00D37939" w:rsidRDefault="00D37939" w:rsidP="00D37939">
      <w:pPr>
        <w:spacing w:after="359" w:line="237" w:lineRule="auto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3793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                                  сельского поселения</w:t>
      </w:r>
    </w:p>
    <w:p w14:paraId="5C8A6E12" w14:textId="47F9F852" w:rsidR="00D37939" w:rsidRPr="00D37939" w:rsidRDefault="00D37939" w:rsidP="00D37939">
      <w:pPr>
        <w:spacing w:after="359" w:line="237" w:lineRule="auto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3793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                                  </w:t>
      </w:r>
      <w:proofErr w:type="spellStart"/>
      <w:r w:rsidRPr="00D3793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Бадряшевский</w:t>
      </w:r>
      <w:proofErr w:type="spellEnd"/>
      <w:r w:rsidRPr="00D3793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сельсовет</w:t>
      </w:r>
    </w:p>
    <w:p w14:paraId="45AD7E68" w14:textId="6152FE7D" w:rsidR="00D37939" w:rsidRPr="00D37939" w:rsidRDefault="00D37939" w:rsidP="00D37939">
      <w:pPr>
        <w:spacing w:after="359" w:line="237" w:lineRule="auto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3793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                                  муниципального района</w:t>
      </w:r>
    </w:p>
    <w:p w14:paraId="2BD73BC4" w14:textId="1B1720D3" w:rsidR="00D37939" w:rsidRPr="00D37939" w:rsidRDefault="00D37939" w:rsidP="00D37939">
      <w:pPr>
        <w:spacing w:after="359" w:line="237" w:lineRule="auto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3793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                                  Татышлинский район</w:t>
      </w:r>
    </w:p>
    <w:p w14:paraId="7B1C9BD3" w14:textId="4F9B7CFF" w:rsidR="00D37939" w:rsidRPr="00D37939" w:rsidRDefault="00D37939" w:rsidP="00D37939">
      <w:pPr>
        <w:spacing w:after="359" w:line="237" w:lineRule="auto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3793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                                  Республики Башкортостан</w:t>
      </w:r>
    </w:p>
    <w:p w14:paraId="1392F4C0" w14:textId="3DDFD92E" w:rsidR="00D37939" w:rsidRPr="00D37939" w:rsidRDefault="00D37939" w:rsidP="00D37939">
      <w:pPr>
        <w:spacing w:after="359" w:line="237" w:lineRule="auto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3793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                                  от «06» августа 2024 г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D3793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№ 23</w:t>
      </w:r>
    </w:p>
    <w:p w14:paraId="07C43069" w14:textId="77777777" w:rsidR="00D37939" w:rsidRPr="00D37939" w:rsidRDefault="00D37939" w:rsidP="00D37939">
      <w:pPr>
        <w:spacing w:after="359" w:line="237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3793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                                                </w:t>
      </w:r>
    </w:p>
    <w:p w14:paraId="0C81EAA3" w14:textId="77777777" w:rsidR="00D37939" w:rsidRPr="00D37939" w:rsidRDefault="00D37939" w:rsidP="00D37939">
      <w:pPr>
        <w:spacing w:after="359" w:line="237" w:lineRule="auto"/>
        <w:rPr>
          <w:rFonts w:ascii="Calibri" w:eastAsia="Calibri" w:hAnsi="Calibri" w:cs="Calibri"/>
          <w:color w:val="000000"/>
          <w:lang w:eastAsia="ru-RU"/>
        </w:rPr>
      </w:pPr>
      <w:r w:rsidRPr="00D37939">
        <w:rPr>
          <w:rFonts w:ascii="Calibri" w:eastAsia="Calibri" w:hAnsi="Calibri" w:cs="Calibri"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F13356C" w14:textId="77777777" w:rsidR="00D37939" w:rsidRPr="00D37939" w:rsidRDefault="00D37939" w:rsidP="00D37939">
      <w:pPr>
        <w:spacing w:after="3" w:line="256" w:lineRule="auto"/>
        <w:ind w:left="300" w:right="291" w:hanging="10"/>
        <w:jc w:val="center"/>
        <w:rPr>
          <w:rFonts w:ascii="Calibri" w:eastAsia="Calibri" w:hAnsi="Calibri" w:cs="Calibri"/>
          <w:color w:val="000000"/>
          <w:lang w:eastAsia="ru-RU"/>
        </w:rPr>
      </w:pPr>
      <w:r w:rsidRPr="00D37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Программа </w:t>
      </w:r>
    </w:p>
    <w:p w14:paraId="4EF551A4" w14:textId="77777777" w:rsidR="00D37939" w:rsidRPr="00D37939" w:rsidRDefault="00D37939" w:rsidP="00D37939">
      <w:pPr>
        <w:spacing w:after="0" w:line="247" w:lineRule="auto"/>
        <w:ind w:left="10" w:hanging="10"/>
        <w:jc w:val="center"/>
        <w:rPr>
          <w:rFonts w:ascii="Calibri" w:eastAsia="Calibri" w:hAnsi="Calibri" w:cs="Calibri"/>
          <w:color w:val="000000"/>
          <w:lang w:eastAsia="ru-RU"/>
        </w:rPr>
      </w:pPr>
      <w:r w:rsidRPr="00D37939">
        <w:rPr>
          <w:rFonts w:ascii="Times New Roman" w:eastAsia="Times New Roman" w:hAnsi="Times New Roman" w:cs="Times New Roman"/>
          <w:color w:val="010101"/>
          <w:sz w:val="28"/>
          <w:lang w:eastAsia="ru-RU"/>
        </w:rPr>
        <w:t>Программа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</w:t>
      </w:r>
      <w:r w:rsidRPr="00D37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сельского поселения </w:t>
      </w:r>
      <w:proofErr w:type="spellStart"/>
      <w:proofErr w:type="gramStart"/>
      <w:r w:rsidRPr="00D37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Бадряшевский</w:t>
      </w:r>
      <w:proofErr w:type="spellEnd"/>
      <w:r w:rsidRPr="00D37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сельсовет</w:t>
      </w:r>
      <w:proofErr w:type="gramEnd"/>
      <w:r w:rsidRPr="00D37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муниципального района Татышлинский район</w:t>
      </w:r>
      <w:r w:rsidRPr="00D37939">
        <w:rPr>
          <w:rFonts w:ascii="Times New Roman" w:eastAsia="Times New Roman" w:hAnsi="Times New Roman" w:cs="Times New Roman"/>
          <w:color w:val="010101"/>
          <w:sz w:val="28"/>
          <w:lang w:eastAsia="ru-RU"/>
        </w:rPr>
        <w:t xml:space="preserve"> </w:t>
      </w:r>
    </w:p>
    <w:p w14:paraId="3449DF83" w14:textId="77777777" w:rsidR="00D37939" w:rsidRPr="00D37939" w:rsidRDefault="00D37939" w:rsidP="00D37939">
      <w:pPr>
        <w:spacing w:after="306" w:line="247" w:lineRule="auto"/>
        <w:ind w:left="10" w:right="1" w:hanging="10"/>
        <w:jc w:val="center"/>
        <w:rPr>
          <w:rFonts w:ascii="Calibri" w:eastAsia="Calibri" w:hAnsi="Calibri" w:cs="Calibri"/>
          <w:color w:val="000000"/>
          <w:lang w:eastAsia="ru-RU"/>
        </w:rPr>
      </w:pPr>
      <w:r w:rsidRPr="00D37939">
        <w:rPr>
          <w:rFonts w:ascii="Times New Roman" w:eastAsia="Times New Roman" w:hAnsi="Times New Roman" w:cs="Times New Roman"/>
          <w:color w:val="010101"/>
          <w:sz w:val="28"/>
          <w:lang w:eastAsia="ru-RU"/>
        </w:rPr>
        <w:t xml:space="preserve"> (далее – муниципальный контроль) на 2024 год</w:t>
      </w:r>
    </w:p>
    <w:p w14:paraId="111083C1" w14:textId="77777777" w:rsidR="00D37939" w:rsidRPr="00D37939" w:rsidRDefault="00D37939" w:rsidP="00D37939">
      <w:pPr>
        <w:spacing w:after="276" w:line="237" w:lineRule="auto"/>
        <w:jc w:val="center"/>
        <w:rPr>
          <w:rFonts w:ascii="Calibri" w:eastAsia="Calibri" w:hAnsi="Calibri" w:cs="Calibri"/>
          <w:color w:val="000000"/>
          <w:lang w:eastAsia="ru-RU"/>
        </w:rPr>
      </w:pPr>
      <w:r w:rsidRPr="00D37939">
        <w:rPr>
          <w:rFonts w:ascii="Times New Roman" w:eastAsia="Times New Roman" w:hAnsi="Times New Roman" w:cs="Times New Roman"/>
          <w:b/>
          <w:color w:val="010101"/>
          <w:sz w:val="28"/>
          <w:lang w:eastAsia="ru-RU"/>
        </w:rPr>
        <w:t>Раздел I. Анализ текущего состояния осуществления муниципального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419B2A73" w14:textId="77777777" w:rsidR="00D37939" w:rsidRPr="00D37939" w:rsidRDefault="00D37939" w:rsidP="00D37939">
      <w:pPr>
        <w:spacing w:after="3" w:line="247" w:lineRule="auto"/>
        <w:ind w:right="1" w:firstLine="699"/>
        <w:jc w:val="both"/>
        <w:rPr>
          <w:rFonts w:ascii="Calibri" w:eastAsia="Calibri" w:hAnsi="Calibri" w:cs="Calibri"/>
          <w:color w:val="000000"/>
          <w:lang w:eastAsia="ru-RU"/>
        </w:rPr>
      </w:pPr>
      <w:r w:rsidRPr="00D37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Настоящая программа разработана в соответствии со статьей 44 Федерального закона от 31.07.2021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контроля.</w:t>
      </w:r>
    </w:p>
    <w:p w14:paraId="78B8657A" w14:textId="77777777" w:rsidR="00D37939" w:rsidRPr="00D37939" w:rsidRDefault="00D37939" w:rsidP="00D37939">
      <w:pPr>
        <w:spacing w:after="3" w:line="247" w:lineRule="auto"/>
        <w:ind w:firstLine="560"/>
        <w:jc w:val="both"/>
        <w:rPr>
          <w:rFonts w:ascii="Calibri" w:eastAsia="Calibri" w:hAnsi="Calibri" w:cs="Calibri"/>
          <w:color w:val="000000"/>
          <w:lang w:eastAsia="ru-RU"/>
        </w:rPr>
      </w:pPr>
      <w:r w:rsidRPr="00D37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осуществлении муниципального контроля уполномоченные лица администрации </w:t>
      </w:r>
      <w:r w:rsidRPr="00D37939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муниципального образования</w:t>
      </w:r>
      <w:r w:rsidRPr="00D37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осуществляет контроль за соблюдением:</w:t>
      </w:r>
    </w:p>
    <w:p w14:paraId="5519E225" w14:textId="77777777" w:rsidR="00D37939" w:rsidRPr="00D37939" w:rsidRDefault="00D37939" w:rsidP="00D37939">
      <w:pPr>
        <w:numPr>
          <w:ilvl w:val="0"/>
          <w:numId w:val="2"/>
        </w:numPr>
        <w:spacing w:after="3" w:line="247" w:lineRule="auto"/>
        <w:ind w:right="1" w:firstLine="560"/>
        <w:jc w:val="both"/>
        <w:rPr>
          <w:rFonts w:ascii="Calibri" w:eastAsia="Calibri" w:hAnsi="Calibri" w:cs="Calibri"/>
          <w:color w:val="000000"/>
          <w:lang w:eastAsia="ru-RU"/>
        </w:rPr>
      </w:pPr>
      <w:r w:rsidRPr="00D37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расписания рейсов по муниципальным маршрутам регулярных перевозок;</w:t>
      </w:r>
    </w:p>
    <w:p w14:paraId="5D0583C6" w14:textId="77777777" w:rsidR="00D37939" w:rsidRPr="00D37939" w:rsidRDefault="00D37939" w:rsidP="00D37939">
      <w:pPr>
        <w:numPr>
          <w:ilvl w:val="0"/>
          <w:numId w:val="2"/>
        </w:numPr>
        <w:spacing w:after="3" w:line="247" w:lineRule="auto"/>
        <w:ind w:right="1" w:firstLine="560"/>
        <w:jc w:val="both"/>
        <w:rPr>
          <w:rFonts w:ascii="Calibri" w:eastAsia="Calibri" w:hAnsi="Calibri" w:cs="Calibri"/>
          <w:color w:val="000000"/>
          <w:lang w:eastAsia="ru-RU"/>
        </w:rPr>
      </w:pPr>
      <w:r w:rsidRPr="00D37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технических требований к оборудованию объектов транспортной инфраструктуры, предназначенных для обслуживания пассажиров муниципальных маршрутов регулярных перевозок автовокзалов, автостанций, остановочных пунктов;</w:t>
      </w:r>
    </w:p>
    <w:p w14:paraId="379D3712" w14:textId="77777777" w:rsidR="00D37939" w:rsidRPr="00D37939" w:rsidRDefault="00D37939" w:rsidP="00D37939">
      <w:pPr>
        <w:numPr>
          <w:ilvl w:val="0"/>
          <w:numId w:val="2"/>
        </w:numPr>
        <w:spacing w:after="3" w:line="247" w:lineRule="auto"/>
        <w:ind w:right="1" w:firstLine="560"/>
        <w:jc w:val="both"/>
        <w:rPr>
          <w:rFonts w:ascii="Calibri" w:eastAsia="Calibri" w:hAnsi="Calibri" w:cs="Calibri"/>
          <w:color w:val="000000"/>
          <w:lang w:eastAsia="ru-RU"/>
        </w:rPr>
      </w:pPr>
      <w:r w:rsidRPr="00D37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14:paraId="255675D9" w14:textId="77777777" w:rsidR="00D37939" w:rsidRPr="00D37939" w:rsidRDefault="00D37939" w:rsidP="00D37939">
      <w:pPr>
        <w:numPr>
          <w:ilvl w:val="0"/>
          <w:numId w:val="2"/>
        </w:numPr>
        <w:spacing w:after="3" w:line="247" w:lineRule="auto"/>
        <w:ind w:right="1" w:firstLine="560"/>
        <w:jc w:val="both"/>
        <w:rPr>
          <w:rFonts w:ascii="Calibri" w:eastAsia="Calibri" w:hAnsi="Calibri" w:cs="Calibri"/>
          <w:color w:val="000000"/>
          <w:lang w:eastAsia="ru-RU"/>
        </w:rPr>
      </w:pPr>
      <w:r w:rsidRPr="00D37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мероприятий по профилактике рисков причинения вреда (ущерба) охраняемым законом ценностям.</w:t>
      </w:r>
    </w:p>
    <w:p w14:paraId="00F3C42D" w14:textId="77777777" w:rsidR="00D37939" w:rsidRPr="00D37939" w:rsidRDefault="00D37939" w:rsidP="00D37939">
      <w:pPr>
        <w:spacing w:after="310" w:line="247" w:lineRule="auto"/>
        <w:ind w:right="1" w:firstLine="560"/>
        <w:jc w:val="both"/>
        <w:rPr>
          <w:rFonts w:ascii="Calibri" w:eastAsia="Calibri" w:hAnsi="Calibri" w:cs="Calibri"/>
          <w:color w:val="000000"/>
          <w:lang w:eastAsia="ru-RU"/>
        </w:rPr>
      </w:pPr>
      <w:r w:rsidRPr="00D37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Субъектами муниципального контроля на автомобильном транспорте, городском наземном электрическом транспорте и в дорожном хозяйстве в </w:t>
      </w:r>
      <w:r w:rsidRPr="00D37939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муниципальном образовании</w:t>
      </w:r>
      <w:r w:rsidRPr="00D37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являются юридические лица и индивидуальные предприниматели, осуществляющие свою деятельность в сфере организации регулярных перевозок.</w:t>
      </w:r>
    </w:p>
    <w:p w14:paraId="22B9AA9F" w14:textId="77777777" w:rsidR="00D37939" w:rsidRPr="00D37939" w:rsidRDefault="00D37939" w:rsidP="00D37939">
      <w:pPr>
        <w:spacing w:after="306" w:line="247" w:lineRule="auto"/>
        <w:ind w:left="1761" w:right="269"/>
        <w:jc w:val="both"/>
        <w:rPr>
          <w:rFonts w:ascii="Calibri" w:eastAsia="Calibri" w:hAnsi="Calibri" w:cs="Calibri"/>
          <w:color w:val="000000"/>
          <w:lang w:eastAsia="ru-RU"/>
        </w:rPr>
      </w:pPr>
      <w:r w:rsidRPr="00D37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Раздел II. Цели и задачи реализации программы профилактики</w:t>
      </w:r>
    </w:p>
    <w:p w14:paraId="47D3590C" w14:textId="77777777" w:rsidR="00D37939" w:rsidRPr="00D37939" w:rsidRDefault="00D37939" w:rsidP="00D37939">
      <w:pPr>
        <w:spacing w:after="306" w:line="247" w:lineRule="auto"/>
        <w:ind w:left="709" w:right="269"/>
        <w:jc w:val="both"/>
        <w:rPr>
          <w:rFonts w:ascii="Calibri" w:eastAsia="Calibri" w:hAnsi="Calibri" w:cs="Calibri"/>
          <w:color w:val="000000"/>
          <w:lang w:eastAsia="ru-RU"/>
        </w:rPr>
      </w:pPr>
      <w:r w:rsidRPr="00D37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Основными целями программы профилактики являются:</w:t>
      </w:r>
    </w:p>
    <w:p w14:paraId="120C0B0D" w14:textId="77777777" w:rsidR="00D37939" w:rsidRPr="00D37939" w:rsidRDefault="00D37939" w:rsidP="00D37939">
      <w:pPr>
        <w:numPr>
          <w:ilvl w:val="0"/>
          <w:numId w:val="3"/>
        </w:numPr>
        <w:spacing w:after="3" w:line="247" w:lineRule="auto"/>
        <w:ind w:firstLine="699"/>
        <w:jc w:val="both"/>
        <w:rPr>
          <w:rFonts w:ascii="Calibri" w:eastAsia="Calibri" w:hAnsi="Calibri" w:cs="Calibri"/>
          <w:color w:val="000000"/>
          <w:lang w:eastAsia="ru-RU"/>
        </w:rPr>
      </w:pPr>
      <w:r w:rsidRPr="00D37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Стимулирование добросовестного соблюдения обязательных требований всеми контролируемыми лицами; </w:t>
      </w:r>
    </w:p>
    <w:p w14:paraId="731099E2" w14:textId="77777777" w:rsidR="00D37939" w:rsidRPr="00D37939" w:rsidRDefault="00D37939" w:rsidP="00D37939">
      <w:pPr>
        <w:numPr>
          <w:ilvl w:val="0"/>
          <w:numId w:val="3"/>
        </w:numPr>
        <w:spacing w:after="3" w:line="247" w:lineRule="auto"/>
        <w:ind w:firstLine="699"/>
        <w:jc w:val="both"/>
        <w:rPr>
          <w:rFonts w:ascii="Calibri" w:eastAsia="Calibri" w:hAnsi="Calibri" w:cs="Calibri"/>
          <w:color w:val="000000"/>
          <w:lang w:eastAsia="ru-RU"/>
        </w:rPr>
      </w:pPr>
      <w:r w:rsidRPr="00D37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5EEC5ABA" w14:textId="77777777" w:rsidR="00D37939" w:rsidRPr="00D37939" w:rsidRDefault="00D37939" w:rsidP="00D37939">
      <w:pPr>
        <w:numPr>
          <w:ilvl w:val="0"/>
          <w:numId w:val="3"/>
        </w:numPr>
        <w:spacing w:after="310" w:line="247" w:lineRule="auto"/>
        <w:ind w:firstLine="699"/>
        <w:jc w:val="both"/>
        <w:rPr>
          <w:rFonts w:ascii="Calibri" w:eastAsia="Calibri" w:hAnsi="Calibri" w:cs="Calibri"/>
          <w:color w:val="000000"/>
          <w:lang w:eastAsia="ru-RU"/>
        </w:rPr>
      </w:pPr>
      <w:r w:rsidRPr="00D37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2C617381" w14:textId="77777777" w:rsidR="00D37939" w:rsidRPr="00D37939" w:rsidRDefault="00D37939" w:rsidP="00D37939">
      <w:pPr>
        <w:spacing w:after="3" w:line="247" w:lineRule="auto"/>
        <w:ind w:firstLine="699"/>
        <w:jc w:val="both"/>
        <w:rPr>
          <w:rFonts w:ascii="Calibri" w:eastAsia="Calibri" w:hAnsi="Calibri" w:cs="Calibri"/>
          <w:color w:val="000000"/>
          <w:lang w:eastAsia="ru-RU"/>
        </w:rPr>
      </w:pPr>
      <w:r w:rsidRPr="00D37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Проведение профилактических мероприятий программы профилактики направлено на решение следующих задач:</w:t>
      </w:r>
    </w:p>
    <w:p w14:paraId="3198DEDA" w14:textId="77777777" w:rsidR="00D37939" w:rsidRPr="00D37939" w:rsidRDefault="00D37939" w:rsidP="00D37939">
      <w:pPr>
        <w:numPr>
          <w:ilvl w:val="0"/>
          <w:numId w:val="4"/>
        </w:numPr>
        <w:spacing w:after="0" w:line="256" w:lineRule="auto"/>
        <w:ind w:right="1" w:firstLine="699"/>
        <w:jc w:val="both"/>
        <w:rPr>
          <w:rFonts w:ascii="Calibri" w:eastAsia="Calibri" w:hAnsi="Calibri" w:cs="Calibri"/>
          <w:color w:val="000000"/>
          <w:lang w:eastAsia="ru-RU"/>
        </w:rPr>
      </w:pPr>
      <w:r w:rsidRPr="00D37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Укрепление системы профилактики нарушений рисков причинения вреда (ущерба) охраняемым законом ценностям;</w:t>
      </w:r>
    </w:p>
    <w:p w14:paraId="50AA1382" w14:textId="77777777" w:rsidR="00D37939" w:rsidRPr="00D37939" w:rsidRDefault="00D37939" w:rsidP="00D37939">
      <w:pPr>
        <w:numPr>
          <w:ilvl w:val="0"/>
          <w:numId w:val="4"/>
        </w:numPr>
        <w:spacing w:after="3" w:line="247" w:lineRule="auto"/>
        <w:ind w:right="1" w:firstLine="699"/>
        <w:jc w:val="both"/>
        <w:rPr>
          <w:rFonts w:ascii="Calibri" w:eastAsia="Calibri" w:hAnsi="Calibri" w:cs="Calibri"/>
          <w:color w:val="000000"/>
          <w:lang w:eastAsia="ru-RU"/>
        </w:rPr>
      </w:pPr>
      <w:r w:rsidRPr="00D37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правосознания и правовой культуры руководителей юридических лиц, индивидуальных предпринимателей;</w:t>
      </w:r>
    </w:p>
    <w:p w14:paraId="27BB328D" w14:textId="77777777" w:rsidR="00D37939" w:rsidRPr="00D37939" w:rsidRDefault="00D37939" w:rsidP="00D37939">
      <w:pPr>
        <w:numPr>
          <w:ilvl w:val="0"/>
          <w:numId w:val="4"/>
        </w:numPr>
        <w:spacing w:after="3" w:line="247" w:lineRule="auto"/>
        <w:ind w:right="1" w:firstLine="699"/>
        <w:jc w:val="both"/>
        <w:rPr>
          <w:rFonts w:ascii="Calibri" w:eastAsia="Calibri" w:hAnsi="Calibri" w:cs="Calibri"/>
          <w:color w:val="000000"/>
          <w:lang w:eastAsia="ru-RU"/>
        </w:rPr>
      </w:pPr>
      <w:r w:rsidRPr="00D37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538F1A45" w14:textId="77777777" w:rsidR="00D37939" w:rsidRPr="00D37939" w:rsidRDefault="00D37939" w:rsidP="00D37939">
      <w:pPr>
        <w:numPr>
          <w:ilvl w:val="0"/>
          <w:numId w:val="4"/>
        </w:numPr>
        <w:spacing w:after="3" w:line="247" w:lineRule="auto"/>
        <w:ind w:right="1" w:firstLine="699"/>
        <w:jc w:val="both"/>
        <w:rPr>
          <w:rFonts w:ascii="Calibri" w:eastAsia="Calibri" w:hAnsi="Calibri" w:cs="Calibri"/>
          <w:color w:val="000000"/>
          <w:lang w:eastAsia="ru-RU"/>
        </w:rPr>
      </w:pPr>
      <w:r w:rsidRPr="00D37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14:paraId="33EFBB1C" w14:textId="77777777" w:rsidR="00D37939" w:rsidRPr="00D37939" w:rsidRDefault="00D37939" w:rsidP="00D37939">
      <w:pPr>
        <w:numPr>
          <w:ilvl w:val="0"/>
          <w:numId w:val="4"/>
        </w:numPr>
        <w:spacing w:after="306" w:line="247" w:lineRule="auto"/>
        <w:ind w:right="1" w:firstLine="699"/>
        <w:jc w:val="both"/>
        <w:rPr>
          <w:rFonts w:ascii="Calibri" w:eastAsia="Calibri" w:hAnsi="Calibri" w:cs="Calibri"/>
          <w:color w:val="000000"/>
          <w:lang w:eastAsia="ru-RU"/>
        </w:rPr>
      </w:pPr>
      <w:r w:rsidRPr="00D37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Оценка состояния подконтрольной среды.</w:t>
      </w:r>
    </w:p>
    <w:p w14:paraId="0EE9E62F" w14:textId="77777777" w:rsidR="00D37939" w:rsidRPr="00D37939" w:rsidRDefault="00D37939" w:rsidP="00D37939">
      <w:pPr>
        <w:spacing w:after="3" w:line="256" w:lineRule="auto"/>
        <w:ind w:left="300" w:right="-465" w:hanging="10"/>
        <w:jc w:val="center"/>
        <w:rPr>
          <w:rFonts w:ascii="Calibri" w:eastAsia="Calibri" w:hAnsi="Calibri" w:cs="Calibri"/>
          <w:color w:val="000000"/>
          <w:lang w:eastAsia="ru-RU"/>
        </w:rPr>
      </w:pPr>
      <w:r w:rsidRPr="00D37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Раздел III. Перечень профилактических мероприятий, сроки (периодичность) их проведения</w:t>
      </w:r>
    </w:p>
    <w:p w14:paraId="3E3057B7" w14:textId="77777777" w:rsidR="00D37939" w:rsidRPr="00D37939" w:rsidRDefault="00D37939" w:rsidP="00D37939">
      <w:pPr>
        <w:spacing w:after="3" w:line="247" w:lineRule="auto"/>
        <w:ind w:left="4314" w:right="269" w:hanging="299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0207" w:type="dxa"/>
        <w:tblInd w:w="-150" w:type="dxa"/>
        <w:tblCellMar>
          <w:top w:w="69" w:type="dxa"/>
        </w:tblCellMar>
        <w:tblLook w:val="04A0" w:firstRow="1" w:lastRow="0" w:firstColumn="1" w:lastColumn="0" w:noHBand="0" w:noVBand="1"/>
      </w:tblPr>
      <w:tblGrid>
        <w:gridCol w:w="351"/>
        <w:gridCol w:w="1329"/>
        <w:gridCol w:w="6136"/>
        <w:gridCol w:w="1450"/>
        <w:gridCol w:w="941"/>
      </w:tblGrid>
      <w:tr w:rsidR="00D37939" w:rsidRPr="00D37939" w14:paraId="46B75595" w14:textId="77777777" w:rsidTr="005C08C5">
        <w:trPr>
          <w:trHeight w:val="253"/>
        </w:trPr>
        <w:tc>
          <w:tcPr>
            <w:tcW w:w="35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5FA1DBA0" w14:textId="77777777" w:rsidR="00D37939" w:rsidRPr="00D37939" w:rsidRDefault="00D37939" w:rsidP="00D3793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lastRenderedPageBreak/>
              <w:t>№ п/ п</w:t>
            </w:r>
          </w:p>
        </w:tc>
        <w:tc>
          <w:tcPr>
            <w:tcW w:w="13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5F73624A" w14:textId="77777777" w:rsidR="00D37939" w:rsidRPr="00D37939" w:rsidRDefault="00D37939" w:rsidP="00D37939">
            <w:pPr>
              <w:spacing w:line="237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D37939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>Наимено</w:t>
            </w:r>
            <w:proofErr w:type="spellEnd"/>
            <w:r w:rsidRPr="00D37939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D37939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>вание</w:t>
            </w:r>
            <w:proofErr w:type="spellEnd"/>
            <w:r w:rsidRPr="00D37939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 xml:space="preserve"> </w:t>
            </w:r>
          </w:p>
          <w:p w14:paraId="688E9090" w14:textId="77777777" w:rsidR="00D37939" w:rsidRPr="00D37939" w:rsidRDefault="00D37939" w:rsidP="00D3793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D37939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>меропри</w:t>
            </w:r>
            <w:proofErr w:type="spellEnd"/>
            <w:r w:rsidRPr="00D37939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D37939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>ятия</w:t>
            </w:r>
            <w:proofErr w:type="spellEnd"/>
          </w:p>
        </w:tc>
        <w:tc>
          <w:tcPr>
            <w:tcW w:w="6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404CE2CB" w14:textId="77777777" w:rsidR="00D37939" w:rsidRPr="00D37939" w:rsidRDefault="00D37939" w:rsidP="00D3793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>Сведения о мероприятии</w:t>
            </w:r>
          </w:p>
        </w:tc>
        <w:tc>
          <w:tcPr>
            <w:tcW w:w="13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60A55099" w14:textId="77777777" w:rsidR="00D37939" w:rsidRPr="00D37939" w:rsidRDefault="00D37939" w:rsidP="00D37939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>Ответствен</w:t>
            </w:r>
          </w:p>
          <w:p w14:paraId="4111E908" w14:textId="77777777" w:rsidR="00D37939" w:rsidRPr="00D37939" w:rsidRDefault="00D37939" w:rsidP="00D37939">
            <w:pPr>
              <w:spacing w:line="237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D37939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>ный</w:t>
            </w:r>
            <w:proofErr w:type="spellEnd"/>
            <w:r w:rsidRPr="00D37939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 xml:space="preserve"> </w:t>
            </w:r>
          </w:p>
          <w:p w14:paraId="67259D83" w14:textId="77777777" w:rsidR="00D37939" w:rsidRPr="00D37939" w:rsidRDefault="00D37939" w:rsidP="00D37939">
            <w:pPr>
              <w:ind w:left="3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>исполнитель</w:t>
            </w:r>
          </w:p>
        </w:tc>
        <w:tc>
          <w:tcPr>
            <w:tcW w:w="9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14:paraId="2918A0FA" w14:textId="77777777" w:rsidR="00D37939" w:rsidRPr="00D37939" w:rsidRDefault="00D37939" w:rsidP="00D37939">
            <w:pPr>
              <w:jc w:val="center"/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 xml:space="preserve">Срок </w:t>
            </w:r>
            <w:proofErr w:type="spellStart"/>
            <w:r w:rsidRPr="00D37939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>испол</w:t>
            </w:r>
            <w:proofErr w:type="spellEnd"/>
          </w:p>
          <w:p w14:paraId="30E4705C" w14:textId="77777777" w:rsidR="00D37939" w:rsidRPr="00D37939" w:rsidRDefault="00D37939" w:rsidP="00D3793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>нения</w:t>
            </w:r>
          </w:p>
        </w:tc>
      </w:tr>
      <w:tr w:rsidR="00D37939" w:rsidRPr="00D37939" w14:paraId="4A033D50" w14:textId="77777777" w:rsidTr="005C08C5">
        <w:trPr>
          <w:trHeight w:val="253"/>
        </w:trPr>
        <w:tc>
          <w:tcPr>
            <w:tcW w:w="35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14:paraId="025B1F02" w14:textId="77777777" w:rsidR="00D37939" w:rsidRPr="00D37939" w:rsidRDefault="00D37939" w:rsidP="00D37939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14:paraId="7CC13616" w14:textId="77777777" w:rsidR="00D37939" w:rsidRPr="00D37939" w:rsidRDefault="00D37939" w:rsidP="00D37939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</w:pPr>
            <w:proofErr w:type="spellStart"/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Информи</w:t>
            </w:r>
            <w:proofErr w:type="spellEnd"/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рование</w:t>
            </w:r>
            <w:proofErr w:type="spellEnd"/>
          </w:p>
        </w:tc>
        <w:tc>
          <w:tcPr>
            <w:tcW w:w="6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14:paraId="1B44EA33" w14:textId="77777777" w:rsidR="00D37939" w:rsidRPr="00D37939" w:rsidRDefault="00D37939" w:rsidP="00D37939">
            <w:pPr>
              <w:spacing w:after="34" w:line="237" w:lineRule="auto"/>
              <w:ind w:left="8" w:right="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Должностные лица подразделения осуществляют информирование контролируемых лиц и иных заинтересованных лиц по вопросам соблюдения обязательных требований.</w:t>
            </w:r>
          </w:p>
          <w:p w14:paraId="3DD968D7" w14:textId="77777777" w:rsidR="00D37939" w:rsidRPr="00D37939" w:rsidRDefault="00D37939" w:rsidP="00D37939">
            <w:pPr>
              <w:spacing w:line="256" w:lineRule="auto"/>
              <w:ind w:left="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Информирование осуществляется посредством размещения соответствующих сведений </w:t>
            </w: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ab/>
              <w:t xml:space="preserve">на официальном сайте органов </w:t>
            </w: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ab/>
              <w:t xml:space="preserve">местного самоуправления муниципального образования в информационно-телекоммуникационной </w:t>
            </w: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ab/>
              <w:t>сети «Интернет» и в иных формах.</w:t>
            </w:r>
          </w:p>
          <w:p w14:paraId="5897D06D" w14:textId="77777777" w:rsidR="00D37939" w:rsidRPr="00D37939" w:rsidRDefault="00D37939" w:rsidP="00D37939">
            <w:pPr>
              <w:spacing w:line="237" w:lineRule="auto"/>
              <w:ind w:left="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Подразделение размещает и поддерживает в актуальном состоянии:</w:t>
            </w:r>
          </w:p>
          <w:p w14:paraId="5323DB02" w14:textId="77777777" w:rsidR="00D37939" w:rsidRPr="00D37939" w:rsidRDefault="00D37939" w:rsidP="00D37939">
            <w:pPr>
              <w:numPr>
                <w:ilvl w:val="0"/>
                <w:numId w:val="5"/>
              </w:numPr>
              <w:spacing w:after="34" w:line="237" w:lineRule="auto"/>
              <w:ind w:right="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тексты нормативных правовых актов, регулирующих осуществление муниципального контроля;</w:t>
            </w:r>
          </w:p>
          <w:p w14:paraId="2195CDC5" w14:textId="77777777" w:rsidR="00D37939" w:rsidRPr="00D37939" w:rsidRDefault="00D37939" w:rsidP="00D37939">
            <w:pPr>
              <w:numPr>
                <w:ilvl w:val="0"/>
                <w:numId w:val="5"/>
              </w:numPr>
              <w:spacing w:line="242" w:lineRule="auto"/>
              <w:ind w:right="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руководства </w:t>
            </w: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ab/>
              <w:t xml:space="preserve">по </w:t>
            </w: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ab/>
              <w:t xml:space="preserve">соблюдению обязательных требований; </w:t>
            </w:r>
          </w:p>
          <w:p w14:paraId="0B03C394" w14:textId="77777777" w:rsidR="00D37939" w:rsidRPr="00D37939" w:rsidRDefault="00D37939" w:rsidP="00D37939">
            <w:pP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14:paraId="2A72C368" w14:textId="77777777" w:rsidR="00D37939" w:rsidRPr="00D37939" w:rsidRDefault="00D37939" w:rsidP="00D37939">
            <w:pPr>
              <w:spacing w:line="237" w:lineRule="auto"/>
              <w:ind w:left="8" w:right="7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4) сведения о способах получения консультаций по вопросам соблюдения обязательных требований; </w:t>
            </w:r>
          </w:p>
          <w:p w14:paraId="0FBF40EE" w14:textId="77777777" w:rsidR="00D37939" w:rsidRPr="00D37939" w:rsidRDefault="00D37939" w:rsidP="00D37939">
            <w:pPr>
              <w:spacing w:line="237" w:lineRule="auto"/>
              <w:ind w:left="8" w:right="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5) доклады, содержащие результаты обобщения правоприменительной практики;</w:t>
            </w:r>
          </w:p>
          <w:p w14:paraId="372A9D43" w14:textId="77777777" w:rsidR="00D37939" w:rsidRPr="00D37939" w:rsidRDefault="00D37939" w:rsidP="00D37939">
            <w:pP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6) доклады о результатах муниципального контроля; </w:t>
            </w:r>
          </w:p>
          <w:p w14:paraId="78DFF305" w14:textId="77777777" w:rsidR="00D37939" w:rsidRPr="00D37939" w:rsidRDefault="00D37939" w:rsidP="00D37939">
            <w:pPr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7) иные сведения, предусмотренные нормативными правовыми актами Российской Федерации, нормативными правовыми актами Республики Дагестан, муниципальными правовыми актами.</w:t>
            </w:r>
          </w:p>
        </w:tc>
        <w:tc>
          <w:tcPr>
            <w:tcW w:w="13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14:paraId="427B054C" w14:textId="77777777" w:rsidR="00D37939" w:rsidRPr="00D37939" w:rsidRDefault="00D37939" w:rsidP="00D37939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Глава СП</w:t>
            </w:r>
          </w:p>
        </w:tc>
        <w:tc>
          <w:tcPr>
            <w:tcW w:w="9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14:paraId="0486FF77" w14:textId="77777777" w:rsidR="00D37939" w:rsidRPr="00D37939" w:rsidRDefault="00D37939" w:rsidP="00D37939">
            <w:pPr>
              <w:jc w:val="center"/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</w:pPr>
          </w:p>
        </w:tc>
      </w:tr>
      <w:tr w:rsidR="00D37939" w:rsidRPr="00D37939" w14:paraId="13E9D7C7" w14:textId="77777777" w:rsidTr="005C08C5">
        <w:trPr>
          <w:trHeight w:val="253"/>
        </w:trPr>
        <w:tc>
          <w:tcPr>
            <w:tcW w:w="35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14:paraId="79541208" w14:textId="77777777" w:rsidR="00D37939" w:rsidRPr="00D37939" w:rsidRDefault="00D37939" w:rsidP="00D37939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14:paraId="2944B34B" w14:textId="77777777" w:rsidR="00D37939" w:rsidRPr="00D37939" w:rsidRDefault="00D37939" w:rsidP="00D37939">
            <w:pPr>
              <w:spacing w:line="237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Обобщение </w:t>
            </w:r>
          </w:p>
          <w:p w14:paraId="4B9F1DC9" w14:textId="77777777" w:rsidR="00D37939" w:rsidRPr="00D37939" w:rsidRDefault="00D37939" w:rsidP="00D37939">
            <w:pPr>
              <w:ind w:left="45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правоприме</w:t>
            </w:r>
            <w:proofErr w:type="spellEnd"/>
          </w:p>
          <w:p w14:paraId="3246842F" w14:textId="77777777" w:rsidR="00D37939" w:rsidRPr="00D37939" w:rsidRDefault="00D37939" w:rsidP="00D37939">
            <w:pPr>
              <w:spacing w:line="237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нительной</w:t>
            </w:r>
            <w:proofErr w:type="spellEnd"/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 </w:t>
            </w:r>
          </w:p>
          <w:p w14:paraId="5649C295" w14:textId="77777777" w:rsidR="00D37939" w:rsidRPr="00D37939" w:rsidRDefault="00D37939" w:rsidP="00D37939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практики</w:t>
            </w:r>
          </w:p>
        </w:tc>
        <w:tc>
          <w:tcPr>
            <w:tcW w:w="6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14:paraId="66BAC137" w14:textId="77777777" w:rsidR="00D37939" w:rsidRPr="00D37939" w:rsidRDefault="00D37939" w:rsidP="00D37939">
            <w:pPr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Подготовки доклада о правоприменительной практике при осуществлении муниципального контроля.</w:t>
            </w:r>
          </w:p>
        </w:tc>
        <w:tc>
          <w:tcPr>
            <w:tcW w:w="13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14:paraId="25935B2F" w14:textId="77777777" w:rsidR="00D37939" w:rsidRPr="00D37939" w:rsidRDefault="00D37939" w:rsidP="00D37939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Глава СП</w:t>
            </w:r>
          </w:p>
        </w:tc>
        <w:tc>
          <w:tcPr>
            <w:tcW w:w="9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14:paraId="211DEBC0" w14:textId="77777777" w:rsidR="00D37939" w:rsidRPr="00D37939" w:rsidRDefault="00D37939" w:rsidP="00D37939">
            <w:pPr>
              <w:jc w:val="center"/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</w:pPr>
          </w:p>
        </w:tc>
      </w:tr>
      <w:tr w:rsidR="00D37939" w:rsidRPr="00D37939" w14:paraId="595313F5" w14:textId="77777777" w:rsidTr="005C08C5">
        <w:trPr>
          <w:trHeight w:val="253"/>
        </w:trPr>
        <w:tc>
          <w:tcPr>
            <w:tcW w:w="35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14:paraId="0D07BB86" w14:textId="77777777" w:rsidR="00D37939" w:rsidRPr="00D37939" w:rsidRDefault="00D37939" w:rsidP="00D37939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3</w:t>
            </w:r>
          </w:p>
        </w:tc>
        <w:tc>
          <w:tcPr>
            <w:tcW w:w="13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14:paraId="7CB1A911" w14:textId="77777777" w:rsidR="00D37939" w:rsidRPr="00D37939" w:rsidRDefault="00D37939" w:rsidP="00D37939">
            <w:pPr>
              <w:spacing w:line="237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Обобщение </w:t>
            </w:r>
          </w:p>
          <w:p w14:paraId="46AFE384" w14:textId="77777777" w:rsidR="00D37939" w:rsidRPr="00D37939" w:rsidRDefault="00D37939" w:rsidP="00D37939">
            <w:pPr>
              <w:ind w:left="45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правопр</w:t>
            </w:r>
            <w:proofErr w:type="spellEnd"/>
          </w:p>
          <w:p w14:paraId="64B81FFC" w14:textId="77777777" w:rsidR="00D37939" w:rsidRPr="00D37939" w:rsidRDefault="00D37939" w:rsidP="00D37939">
            <w:pPr>
              <w:spacing w:line="237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имените</w:t>
            </w:r>
            <w:proofErr w:type="spellEnd"/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льной</w:t>
            </w:r>
            <w:proofErr w:type="spellEnd"/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 </w:t>
            </w:r>
          </w:p>
          <w:p w14:paraId="06AFE902" w14:textId="77777777" w:rsidR="00D37939" w:rsidRPr="00D37939" w:rsidRDefault="00D37939" w:rsidP="00D37939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практик и</w:t>
            </w:r>
          </w:p>
        </w:tc>
        <w:tc>
          <w:tcPr>
            <w:tcW w:w="6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14:paraId="258A98C4" w14:textId="77777777" w:rsidR="00D37939" w:rsidRPr="00D37939" w:rsidRDefault="00D37939" w:rsidP="00D37939">
            <w:pPr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Размещение доклада о правоприменительной практике на официальном сайте органов местного самоуправления муниципального образования в информационно - телекоммуникационной сети «Интернет» в разделе «муниципальный контроль».</w:t>
            </w:r>
          </w:p>
        </w:tc>
        <w:tc>
          <w:tcPr>
            <w:tcW w:w="13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14:paraId="51136308" w14:textId="77777777" w:rsidR="00D37939" w:rsidRPr="00D37939" w:rsidRDefault="00D37939" w:rsidP="00D37939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Управделами</w:t>
            </w:r>
          </w:p>
        </w:tc>
        <w:tc>
          <w:tcPr>
            <w:tcW w:w="9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14:paraId="6FCAFCD9" w14:textId="77777777" w:rsidR="00D37939" w:rsidRPr="00D37939" w:rsidRDefault="00D37939" w:rsidP="00D37939">
            <w:pPr>
              <w:jc w:val="center"/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</w:pPr>
          </w:p>
        </w:tc>
      </w:tr>
      <w:tr w:rsidR="00D37939" w:rsidRPr="00D37939" w14:paraId="13FCAB6A" w14:textId="77777777" w:rsidTr="005C08C5">
        <w:trPr>
          <w:trHeight w:val="253"/>
        </w:trPr>
        <w:tc>
          <w:tcPr>
            <w:tcW w:w="35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14:paraId="6331730C" w14:textId="77777777" w:rsidR="00D37939" w:rsidRPr="00D37939" w:rsidRDefault="00D37939" w:rsidP="00D37939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4</w:t>
            </w:r>
          </w:p>
        </w:tc>
        <w:tc>
          <w:tcPr>
            <w:tcW w:w="13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14:paraId="7B17736A" w14:textId="77777777" w:rsidR="00D37939" w:rsidRPr="00D37939" w:rsidRDefault="00D37939" w:rsidP="00D37939">
            <w:pPr>
              <w:spacing w:line="237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Объявление </w:t>
            </w:r>
          </w:p>
          <w:p w14:paraId="4DB3A477" w14:textId="77777777" w:rsidR="00D37939" w:rsidRPr="00D37939" w:rsidRDefault="00D37939" w:rsidP="00D37939">
            <w:pPr>
              <w:ind w:left="6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предосте</w:t>
            </w:r>
            <w:proofErr w:type="spellEnd"/>
          </w:p>
          <w:p w14:paraId="7FB945EA" w14:textId="77777777" w:rsidR="00D37939" w:rsidRPr="00D37939" w:rsidRDefault="00D37939" w:rsidP="00D37939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</w:pPr>
            <w:proofErr w:type="spellStart"/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режения</w:t>
            </w:r>
            <w:proofErr w:type="spellEnd"/>
          </w:p>
        </w:tc>
        <w:tc>
          <w:tcPr>
            <w:tcW w:w="6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14:paraId="01BC164D" w14:textId="77777777" w:rsidR="00D37939" w:rsidRPr="00D37939" w:rsidRDefault="00D37939" w:rsidP="00D37939">
            <w:pPr>
              <w:spacing w:line="237" w:lineRule="auto"/>
              <w:ind w:left="8" w:right="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При наличии у контрольного органа сведений о готовящихся или возможных нарушениях обязательных требований, а также о непосредственных нарушениях обязательных требований, контрольный орган объявляет контролируемому лицу предостережение о недопустимости нарушения обязательных требований дорожного законодательства и предлагает принять меры по обеспечению соблюдения обязательных требований.  </w:t>
            </w:r>
          </w:p>
          <w:p w14:paraId="27B037DB" w14:textId="77777777" w:rsidR="00D37939" w:rsidRPr="00D37939" w:rsidRDefault="00D37939" w:rsidP="00D37939">
            <w:pPr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Контролируемое лицо вправе после получения предостережения о недопустимости нарушения </w:t>
            </w: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lastRenderedPageBreak/>
              <w:t>обязательных требований подать в подразделение администрации муниципального образования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подразделением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3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14:paraId="2E5B82A9" w14:textId="77777777" w:rsidR="00D37939" w:rsidRPr="00D37939" w:rsidRDefault="00D37939" w:rsidP="00D37939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lastRenderedPageBreak/>
              <w:t>Глава СП</w:t>
            </w:r>
          </w:p>
        </w:tc>
        <w:tc>
          <w:tcPr>
            <w:tcW w:w="9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14:paraId="07B05D6C" w14:textId="77777777" w:rsidR="00D37939" w:rsidRPr="00D37939" w:rsidRDefault="00D37939" w:rsidP="00D37939">
            <w:pPr>
              <w:jc w:val="center"/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</w:pPr>
          </w:p>
        </w:tc>
      </w:tr>
      <w:tr w:rsidR="00D37939" w:rsidRPr="00D37939" w14:paraId="1D28889C" w14:textId="77777777" w:rsidTr="005C08C5">
        <w:trPr>
          <w:trHeight w:val="253"/>
        </w:trPr>
        <w:tc>
          <w:tcPr>
            <w:tcW w:w="35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14:paraId="5F48B74E" w14:textId="77777777" w:rsidR="00D37939" w:rsidRPr="00D37939" w:rsidRDefault="00D37939" w:rsidP="00D37939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5</w:t>
            </w:r>
          </w:p>
        </w:tc>
        <w:tc>
          <w:tcPr>
            <w:tcW w:w="13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14:paraId="03AD1537" w14:textId="77777777" w:rsidR="00D37939" w:rsidRPr="00D37939" w:rsidRDefault="00D37939" w:rsidP="00D37939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</w:pPr>
            <w:proofErr w:type="spellStart"/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Консуль</w:t>
            </w:r>
            <w:proofErr w:type="spellEnd"/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тирование</w:t>
            </w:r>
            <w:proofErr w:type="spellEnd"/>
          </w:p>
        </w:tc>
        <w:tc>
          <w:tcPr>
            <w:tcW w:w="6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14:paraId="22138559" w14:textId="77777777" w:rsidR="00D37939" w:rsidRPr="00D37939" w:rsidRDefault="00D37939" w:rsidP="00D37939">
            <w:pPr>
              <w:spacing w:line="237" w:lineRule="auto"/>
              <w:ind w:left="8" w:right="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Консультирование осуществляется должностными лицами уполномоченного подразделения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14:paraId="61EF5ACE" w14:textId="77777777" w:rsidR="00D37939" w:rsidRPr="00D37939" w:rsidRDefault="00D37939" w:rsidP="00D37939">
            <w:pPr>
              <w:spacing w:line="237" w:lineRule="auto"/>
              <w:ind w:left="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Консультирование, осуществляется по следующим вопросам:</w:t>
            </w:r>
          </w:p>
          <w:p w14:paraId="367B88DF" w14:textId="77777777" w:rsidR="00D37939" w:rsidRPr="00D37939" w:rsidRDefault="00D37939" w:rsidP="00D37939">
            <w:pPr>
              <w:numPr>
                <w:ilvl w:val="0"/>
                <w:numId w:val="6"/>
              </w:numPr>
              <w:spacing w:line="237" w:lineRule="auto"/>
              <w:ind w:right="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14:paraId="3C3EAC67" w14:textId="77777777" w:rsidR="00D37939" w:rsidRPr="00D37939" w:rsidRDefault="00D37939" w:rsidP="00D37939">
            <w:pPr>
              <w:numPr>
                <w:ilvl w:val="0"/>
                <w:numId w:val="6"/>
              </w:numPr>
              <w:spacing w:line="237" w:lineRule="auto"/>
              <w:ind w:right="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разъяснение положений нормативных правовых актов, регламентирующих порядок осуществления муниципального контроля;</w:t>
            </w:r>
          </w:p>
          <w:p w14:paraId="4B68B9A5" w14:textId="77777777" w:rsidR="00D37939" w:rsidRPr="00D37939" w:rsidRDefault="00D37939" w:rsidP="00D37939">
            <w:pPr>
              <w:numPr>
                <w:ilvl w:val="0"/>
                <w:numId w:val="6"/>
              </w:numPr>
              <w:spacing w:line="256" w:lineRule="auto"/>
              <w:ind w:right="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компетенция уполномоченного органа;</w:t>
            </w:r>
          </w:p>
          <w:p w14:paraId="0BA6BAB3" w14:textId="77777777" w:rsidR="00D37939" w:rsidRPr="00D37939" w:rsidRDefault="00D37939" w:rsidP="00D37939">
            <w:pPr>
              <w:numPr>
                <w:ilvl w:val="0"/>
                <w:numId w:val="6"/>
              </w:numPr>
              <w:spacing w:line="237" w:lineRule="auto"/>
              <w:ind w:right="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порядок обжалования решений органов муниципального контроля, действий (бездействия) муниципальных инспекторов.</w:t>
            </w:r>
          </w:p>
          <w:p w14:paraId="16550AA5" w14:textId="77777777" w:rsidR="00D37939" w:rsidRPr="00D37939" w:rsidRDefault="00D37939" w:rsidP="00D37939">
            <w:pPr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органов местного самоуправления муниципального образования «</w:t>
            </w:r>
            <w:proofErr w:type="spellStart"/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ххх</w:t>
            </w:r>
            <w:proofErr w:type="spellEnd"/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 район» в информационно-телекоммуникационной сети «Интернет» письменного разъяснения, подписанного уполномоченным должностным лицом подразделения.</w:t>
            </w:r>
          </w:p>
        </w:tc>
        <w:tc>
          <w:tcPr>
            <w:tcW w:w="13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14:paraId="57861676" w14:textId="77777777" w:rsidR="00D37939" w:rsidRPr="00D37939" w:rsidRDefault="00D37939" w:rsidP="00D37939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Глава СП</w:t>
            </w:r>
          </w:p>
        </w:tc>
        <w:tc>
          <w:tcPr>
            <w:tcW w:w="9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14:paraId="4E188163" w14:textId="77777777" w:rsidR="00D37939" w:rsidRPr="00D37939" w:rsidRDefault="00D37939" w:rsidP="00D37939">
            <w:pPr>
              <w:jc w:val="center"/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</w:pPr>
          </w:p>
        </w:tc>
      </w:tr>
      <w:tr w:rsidR="00D37939" w:rsidRPr="00D37939" w14:paraId="5AC1CD5B" w14:textId="77777777" w:rsidTr="005C08C5">
        <w:trPr>
          <w:trHeight w:val="253"/>
        </w:trPr>
        <w:tc>
          <w:tcPr>
            <w:tcW w:w="35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14:paraId="370D93C0" w14:textId="77777777" w:rsidR="00D37939" w:rsidRPr="00D37939" w:rsidRDefault="00D37939" w:rsidP="00D37939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6</w:t>
            </w:r>
          </w:p>
        </w:tc>
        <w:tc>
          <w:tcPr>
            <w:tcW w:w="13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14:paraId="1EEA06BE" w14:textId="77777777" w:rsidR="00D37939" w:rsidRPr="00D37939" w:rsidRDefault="00D37939" w:rsidP="00D37939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</w:pPr>
            <w:proofErr w:type="spellStart"/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Профилак</w:t>
            </w:r>
            <w:proofErr w:type="spellEnd"/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тический</w:t>
            </w:r>
            <w:proofErr w:type="spellEnd"/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 визит</w:t>
            </w:r>
          </w:p>
        </w:tc>
        <w:tc>
          <w:tcPr>
            <w:tcW w:w="6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14:paraId="13116046" w14:textId="77777777" w:rsidR="00D37939" w:rsidRPr="00D37939" w:rsidRDefault="00D37939" w:rsidP="00D37939">
            <w:pPr>
              <w:spacing w:after="160" w:line="237" w:lineRule="auto"/>
              <w:ind w:left="8" w:right="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Обязательный профилактический визит проводится в отношении контролируемых лиц, впервые приступающих к осуществлению деятельности в сфере транспорта и дорожного хозяйства.</w:t>
            </w:r>
            <w:r w:rsidRPr="00D3793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                                                                               </w:t>
            </w: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О проведении обязательного профилактического визита контролируемое лицо уведомляется органом муниципального контроля не позднее,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248-ФЗ. </w:t>
            </w:r>
          </w:p>
          <w:p w14:paraId="1CA70837" w14:textId="77777777" w:rsidR="00D37939" w:rsidRPr="00D37939" w:rsidRDefault="00D37939" w:rsidP="00D37939">
            <w:pPr>
              <w:spacing w:line="237" w:lineRule="auto"/>
              <w:ind w:left="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lastRenderedPageBreak/>
              <w:t xml:space="preserve">Контролируемое лицо вправе отказаться от проведения обязательного профилактического визита, уведомив об этом должностное лицо контрольного органа,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позднее, чем за 3 рабочих дня до дня его проведения. Срок проведения профилактического визита (обязательного профилактического визита) определяется </w:t>
            </w:r>
            <w:r w:rsidRPr="00D37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должностным лицом контрольного органа</w:t>
            </w:r>
            <w:r w:rsidRPr="00D379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самостоятельно и не может превышать 1 рабочий день.</w:t>
            </w:r>
          </w:p>
          <w:p w14:paraId="4EF2F4F4" w14:textId="77777777" w:rsidR="00D37939" w:rsidRPr="00D37939" w:rsidRDefault="00D37939" w:rsidP="00D37939">
            <w:pPr>
              <w:spacing w:line="237" w:lineRule="auto"/>
              <w:ind w:left="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14:paraId="59AC1FB6" w14:textId="77777777" w:rsidR="00D37939" w:rsidRPr="00D37939" w:rsidRDefault="00D37939" w:rsidP="00D37939">
            <w:pPr>
              <w:spacing w:line="237" w:lineRule="auto"/>
              <w:ind w:left="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а также о видах, содержании и об интенсивности контрольных мероприятий, проводимых в отношении контролируемого лица.</w:t>
            </w:r>
          </w:p>
          <w:p w14:paraId="3B49789C" w14:textId="77777777" w:rsidR="00D37939" w:rsidRPr="00D37939" w:rsidRDefault="00D37939" w:rsidP="00D37939">
            <w:pPr>
              <w:spacing w:line="237" w:lineRule="auto"/>
              <w:ind w:left="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В ходе профилактического визита должностным лицом контрольного органа может осуществляться консультирование контролируемого лица в порядке, установленном пунктом 5 настоящего Плана, а также статьей 50 Федерального закона от 31.07.2020 № 248ФЗ.</w:t>
            </w:r>
          </w:p>
          <w:p w14:paraId="0CA4DD4E" w14:textId="77777777" w:rsidR="00D37939" w:rsidRPr="00D37939" w:rsidRDefault="00D37939" w:rsidP="00D37939">
            <w:pPr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3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14:paraId="2BCAAAA4" w14:textId="77777777" w:rsidR="00D37939" w:rsidRPr="00D37939" w:rsidRDefault="00D37939" w:rsidP="00D37939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D3793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lastRenderedPageBreak/>
              <w:t>Глава СП</w:t>
            </w:r>
          </w:p>
        </w:tc>
        <w:tc>
          <w:tcPr>
            <w:tcW w:w="9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14:paraId="19011CFD" w14:textId="77777777" w:rsidR="00D37939" w:rsidRPr="00D37939" w:rsidRDefault="00D37939" w:rsidP="00D37939">
            <w:pPr>
              <w:jc w:val="center"/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</w:pPr>
          </w:p>
        </w:tc>
      </w:tr>
      <w:tr w:rsidR="00D37939" w:rsidRPr="00D37939" w14:paraId="7C1AEB19" w14:textId="77777777" w:rsidTr="005C08C5">
        <w:trPr>
          <w:trHeight w:val="253"/>
        </w:trPr>
        <w:tc>
          <w:tcPr>
            <w:tcW w:w="35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14:paraId="57F005C8" w14:textId="77777777" w:rsidR="00D37939" w:rsidRPr="00D37939" w:rsidRDefault="00D37939" w:rsidP="00D37939">
            <w:pPr>
              <w:jc w:val="center"/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14:paraId="2E1AAED0" w14:textId="77777777" w:rsidR="00D37939" w:rsidRPr="00D37939" w:rsidRDefault="00D37939" w:rsidP="00D37939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</w:pPr>
          </w:p>
        </w:tc>
        <w:tc>
          <w:tcPr>
            <w:tcW w:w="6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14:paraId="50B11D48" w14:textId="77777777" w:rsidR="00D37939" w:rsidRPr="00D37939" w:rsidRDefault="00D37939" w:rsidP="00D37939">
            <w:pPr>
              <w:jc w:val="center"/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14:paraId="35BD2414" w14:textId="77777777" w:rsidR="00D37939" w:rsidRPr="00D37939" w:rsidRDefault="00D37939" w:rsidP="00D37939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14:paraId="341DF3B3" w14:textId="77777777" w:rsidR="00D37939" w:rsidRPr="00D37939" w:rsidRDefault="00D37939" w:rsidP="00D37939">
            <w:pPr>
              <w:jc w:val="center"/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</w:pPr>
          </w:p>
        </w:tc>
      </w:tr>
    </w:tbl>
    <w:p w14:paraId="2FBA0C74" w14:textId="77777777" w:rsidR="00D37939" w:rsidRPr="00D37939" w:rsidRDefault="00D37939" w:rsidP="00D37939">
      <w:pPr>
        <w:spacing w:line="256" w:lineRule="auto"/>
        <w:rPr>
          <w:rFonts w:ascii="Calibri" w:eastAsia="Calibri" w:hAnsi="Calibri" w:cs="Calibri"/>
          <w:color w:val="000000"/>
          <w:lang w:eastAsia="ru-RU"/>
        </w:rPr>
      </w:pPr>
    </w:p>
    <w:p w14:paraId="0F7C870D" w14:textId="77777777" w:rsidR="00D37939" w:rsidRPr="00D37939" w:rsidRDefault="00D37939" w:rsidP="00D37939">
      <w:pPr>
        <w:spacing w:after="3" w:line="247" w:lineRule="auto"/>
        <w:ind w:right="26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755A715" w14:textId="77777777" w:rsidR="00D37939" w:rsidRPr="00D37939" w:rsidRDefault="00D37939" w:rsidP="00D37939">
      <w:pPr>
        <w:spacing w:after="3" w:line="247" w:lineRule="auto"/>
        <w:ind w:left="4314" w:right="269" w:hanging="2991"/>
        <w:jc w:val="both"/>
        <w:rPr>
          <w:rFonts w:ascii="Calibri" w:eastAsia="Calibri" w:hAnsi="Calibri" w:cs="Calibri"/>
          <w:color w:val="000000"/>
          <w:lang w:eastAsia="ru-RU"/>
        </w:rPr>
      </w:pPr>
      <w:r w:rsidRPr="00D37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Раздел IV. Показатели результативности и эффективности программы профилактики</w:t>
      </w:r>
    </w:p>
    <w:tbl>
      <w:tblPr>
        <w:tblStyle w:val="TableGrid"/>
        <w:tblW w:w="10055" w:type="dxa"/>
        <w:tblInd w:w="5" w:type="dxa"/>
        <w:tblCellMar>
          <w:top w:w="174" w:type="dxa"/>
          <w:left w:w="62" w:type="dxa"/>
        </w:tblCellMar>
        <w:tblLook w:val="04A0" w:firstRow="1" w:lastRow="0" w:firstColumn="1" w:lastColumn="0" w:noHBand="0" w:noVBand="1"/>
      </w:tblPr>
      <w:tblGrid>
        <w:gridCol w:w="629"/>
        <w:gridCol w:w="7230"/>
        <w:gridCol w:w="2196"/>
      </w:tblGrid>
      <w:tr w:rsidR="00D37939" w:rsidRPr="00D37939" w14:paraId="181C00A2" w14:textId="77777777" w:rsidTr="005C08C5">
        <w:trPr>
          <w:trHeight w:val="85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7B4A8" w14:textId="77777777" w:rsidR="00D37939" w:rsidRPr="00D37939" w:rsidRDefault="00D37939" w:rsidP="00D37939">
            <w:pPr>
              <w:ind w:left="119"/>
              <w:rPr>
                <w:rFonts w:ascii="Calibri" w:eastAsia="Calibri" w:hAnsi="Calibri" w:cs="Calibri"/>
                <w:color w:val="000000"/>
              </w:rPr>
            </w:pPr>
            <w:r w:rsidRPr="00D3793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№ </w:t>
            </w:r>
          </w:p>
          <w:p w14:paraId="18DA7DAE" w14:textId="77777777" w:rsidR="00D37939" w:rsidRPr="00D37939" w:rsidRDefault="00D37939" w:rsidP="00D37939">
            <w:pPr>
              <w:ind w:left="64"/>
              <w:jc w:val="both"/>
              <w:rPr>
                <w:rFonts w:ascii="Calibri" w:eastAsia="Calibri" w:hAnsi="Calibri" w:cs="Calibri"/>
                <w:color w:val="000000"/>
              </w:rPr>
            </w:pPr>
            <w:r w:rsidRPr="00D37939">
              <w:rPr>
                <w:rFonts w:ascii="Times New Roman" w:eastAsia="Times New Roman" w:hAnsi="Times New Roman" w:cs="Times New Roman"/>
                <w:color w:val="000000"/>
                <w:sz w:val="28"/>
              </w:rPr>
              <w:t>п/п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43E60" w14:textId="77777777" w:rsidR="00D37939" w:rsidRPr="00D37939" w:rsidRDefault="00D37939" w:rsidP="00D37939">
            <w:pPr>
              <w:ind w:righ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37939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Наименование показателя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9AB43" w14:textId="77777777" w:rsidR="00D37939" w:rsidRPr="00D37939" w:rsidRDefault="00D37939" w:rsidP="00D37939">
            <w:pPr>
              <w:ind w:righ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3793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Величина</w:t>
            </w:r>
          </w:p>
        </w:tc>
      </w:tr>
      <w:tr w:rsidR="00D37939" w:rsidRPr="00D37939" w14:paraId="7FDDCEB4" w14:textId="77777777" w:rsidTr="005C08C5">
        <w:trPr>
          <w:trHeight w:val="118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111C9" w14:textId="77777777" w:rsidR="00D37939" w:rsidRPr="00D37939" w:rsidRDefault="00D37939" w:rsidP="00D37939">
            <w:pPr>
              <w:ind w:left="148"/>
              <w:rPr>
                <w:rFonts w:ascii="Calibri" w:eastAsia="Calibri" w:hAnsi="Calibri" w:cs="Calibri"/>
                <w:color w:val="000000"/>
              </w:rPr>
            </w:pPr>
            <w:r w:rsidRPr="00D37939"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3F1B6" w14:textId="77777777" w:rsidR="00D37939" w:rsidRPr="00D37939" w:rsidRDefault="00D37939" w:rsidP="00D37939">
            <w:pPr>
              <w:ind w:right="62"/>
              <w:jc w:val="both"/>
              <w:rPr>
                <w:rFonts w:ascii="Calibri" w:eastAsia="Calibri" w:hAnsi="Calibri" w:cs="Calibri"/>
                <w:color w:val="000000"/>
              </w:rPr>
            </w:pPr>
            <w:r w:rsidRPr="00D37939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Полнота информации, размещенной на официальном сайте органов местного самоуправления муниципального образования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C949C" w14:textId="77777777" w:rsidR="00D37939" w:rsidRPr="00D37939" w:rsidRDefault="00D37939" w:rsidP="00D37939">
            <w:pPr>
              <w:ind w:righ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37939">
              <w:rPr>
                <w:rFonts w:ascii="Times New Roman" w:eastAsia="Times New Roman" w:hAnsi="Times New Roman" w:cs="Times New Roman"/>
                <w:color w:val="000000"/>
                <w:sz w:val="28"/>
              </w:rPr>
              <w:t>100 %</w:t>
            </w:r>
          </w:p>
        </w:tc>
      </w:tr>
      <w:tr w:rsidR="00D37939" w:rsidRPr="00D37939" w14:paraId="2B01EF1A" w14:textId="77777777" w:rsidTr="005C08C5">
        <w:trPr>
          <w:trHeight w:val="14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CBC5" w14:textId="77777777" w:rsidR="00D37939" w:rsidRPr="00D37939" w:rsidRDefault="00D37939" w:rsidP="00D37939">
            <w:pPr>
              <w:ind w:left="14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3793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2.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9327D" w14:textId="77777777" w:rsidR="00D37939" w:rsidRPr="00D37939" w:rsidRDefault="00D37939" w:rsidP="00D37939">
            <w:pPr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3793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Удовлетворенность </w:t>
            </w:r>
            <w:r w:rsidRPr="00D37939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контролируемых </w:t>
            </w:r>
            <w:r w:rsidRPr="00D37939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лиц </w:t>
            </w:r>
            <w:r w:rsidRPr="00D37939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и </w:t>
            </w:r>
            <w:r w:rsidRPr="00D37939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>их представителями консультированием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AADE" w14:textId="77777777" w:rsidR="00D37939" w:rsidRPr="00D37939" w:rsidRDefault="00D37939" w:rsidP="00D379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37939">
              <w:rPr>
                <w:rFonts w:ascii="Times New Roman" w:eastAsia="Times New Roman" w:hAnsi="Times New Roman" w:cs="Times New Roman"/>
                <w:color w:val="000000"/>
                <w:sz w:val="28"/>
              </w:rPr>
              <w:t>100 % от числа обратившихся</w:t>
            </w:r>
          </w:p>
        </w:tc>
      </w:tr>
      <w:tr w:rsidR="00D37939" w:rsidRPr="00D37939" w14:paraId="6239D246" w14:textId="77777777" w:rsidTr="005C08C5">
        <w:trPr>
          <w:trHeight w:val="14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7404" w14:textId="77777777" w:rsidR="00D37939" w:rsidRPr="00D37939" w:rsidRDefault="00D37939" w:rsidP="00D37939">
            <w:pPr>
              <w:ind w:left="14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37939">
              <w:rPr>
                <w:rFonts w:ascii="Times New Roman" w:eastAsia="Times New Roman" w:hAnsi="Times New Roman" w:cs="Times New Roman"/>
                <w:color w:val="000000"/>
                <w:sz w:val="28"/>
              </w:rPr>
              <w:t>3.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58070" w14:textId="77777777" w:rsidR="00D37939" w:rsidRPr="00D37939" w:rsidRDefault="00D37939" w:rsidP="00D37939">
            <w:pPr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37939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Количество проведенных профилактических мероприятий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315C" w14:textId="77777777" w:rsidR="00D37939" w:rsidRPr="00D37939" w:rsidRDefault="00D37939" w:rsidP="00D37939">
            <w:pPr>
              <w:spacing w:line="237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3793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не менее 1 раза в квартал </w:t>
            </w:r>
          </w:p>
          <w:p w14:paraId="176B8D30" w14:textId="77777777" w:rsidR="00D37939" w:rsidRPr="00D37939" w:rsidRDefault="00D37939" w:rsidP="00D37939">
            <w:pPr>
              <w:spacing w:line="237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3793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мероприятий, проведенных </w:t>
            </w:r>
          </w:p>
          <w:p w14:paraId="14141A18" w14:textId="77777777" w:rsidR="00D37939" w:rsidRPr="00D37939" w:rsidRDefault="00D37939" w:rsidP="00D37939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37939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контрольным органом</w:t>
            </w:r>
          </w:p>
        </w:tc>
      </w:tr>
    </w:tbl>
    <w:p w14:paraId="5F44B32D" w14:textId="77777777" w:rsidR="00D37939" w:rsidRPr="00D37939" w:rsidRDefault="00D37939" w:rsidP="00D37939">
      <w:pPr>
        <w:spacing w:after="0" w:line="256" w:lineRule="auto"/>
        <w:ind w:left="-1134" w:right="11483"/>
        <w:rPr>
          <w:rFonts w:ascii="Calibri" w:eastAsia="Calibri" w:hAnsi="Calibri" w:cs="Calibri"/>
          <w:color w:val="000000"/>
          <w:lang w:eastAsia="ru-RU"/>
        </w:rPr>
      </w:pPr>
    </w:p>
    <w:p w14:paraId="699AA6D4" w14:textId="77777777" w:rsidR="00D37939" w:rsidRPr="00D37939" w:rsidRDefault="00D37939" w:rsidP="00D37939">
      <w:pPr>
        <w:spacing w:line="256" w:lineRule="auto"/>
        <w:rPr>
          <w:rFonts w:ascii="Calibri" w:eastAsia="Calibri" w:hAnsi="Calibri" w:cs="Calibri"/>
          <w:color w:val="000000"/>
          <w:lang w:eastAsia="ru-RU"/>
        </w:rPr>
      </w:pPr>
      <w:r w:rsidRPr="00D37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3793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59DD4546" w14:textId="77777777" w:rsidR="00B2284C" w:rsidRDefault="00B2284C"/>
    <w:sectPr w:rsidR="00B22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5B2D6A"/>
    <w:multiLevelType w:val="hybridMultilevel"/>
    <w:tmpl w:val="E6644978"/>
    <w:lvl w:ilvl="0" w:tplc="E74851C6">
      <w:start w:val="1"/>
      <w:numFmt w:val="decimal"/>
      <w:lvlText w:val="%1)"/>
      <w:lvlJc w:val="left"/>
      <w:pPr>
        <w:ind w:left="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94049A8">
      <w:start w:val="1"/>
      <w:numFmt w:val="lowerLetter"/>
      <w:lvlText w:val="%2"/>
      <w:lvlJc w:val="left"/>
      <w:pPr>
        <w:ind w:left="1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E7E2590">
      <w:start w:val="1"/>
      <w:numFmt w:val="lowerRoman"/>
      <w:lvlText w:val="%3"/>
      <w:lvlJc w:val="left"/>
      <w:pPr>
        <w:ind w:left="1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15C68DE">
      <w:start w:val="1"/>
      <w:numFmt w:val="decimal"/>
      <w:lvlText w:val="%4"/>
      <w:lvlJc w:val="left"/>
      <w:pPr>
        <w:ind w:left="2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5BC4934">
      <w:start w:val="1"/>
      <w:numFmt w:val="lowerLetter"/>
      <w:lvlText w:val="%5"/>
      <w:lvlJc w:val="left"/>
      <w:pPr>
        <w:ind w:left="3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DDCC9FC">
      <w:start w:val="1"/>
      <w:numFmt w:val="lowerRoman"/>
      <w:lvlText w:val="%6"/>
      <w:lvlJc w:val="left"/>
      <w:pPr>
        <w:ind w:left="3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99E9ECA">
      <w:start w:val="1"/>
      <w:numFmt w:val="decimal"/>
      <w:lvlText w:val="%7"/>
      <w:lvlJc w:val="left"/>
      <w:pPr>
        <w:ind w:left="4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A4A0D1E">
      <w:start w:val="1"/>
      <w:numFmt w:val="lowerLetter"/>
      <w:lvlText w:val="%8"/>
      <w:lvlJc w:val="left"/>
      <w:pPr>
        <w:ind w:left="54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2862FA2">
      <w:start w:val="1"/>
      <w:numFmt w:val="lowerRoman"/>
      <w:lvlText w:val="%9"/>
      <w:lvlJc w:val="left"/>
      <w:pPr>
        <w:ind w:left="6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97C7C6F"/>
    <w:multiLevelType w:val="hybridMultilevel"/>
    <w:tmpl w:val="29922C04"/>
    <w:lvl w:ilvl="0" w:tplc="E43EAD78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A0793C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F2EF0CA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0EA247A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C628FBA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95EC34C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088423C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B4ECD1C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384A722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5D444627"/>
    <w:multiLevelType w:val="hybridMultilevel"/>
    <w:tmpl w:val="F59E763C"/>
    <w:lvl w:ilvl="0" w:tplc="5246A988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9903A84">
      <w:start w:val="1"/>
      <w:numFmt w:val="lowerLetter"/>
      <w:lvlText w:val="%2"/>
      <w:lvlJc w:val="left"/>
      <w:pPr>
        <w:ind w:left="17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6C6D63E">
      <w:start w:val="1"/>
      <w:numFmt w:val="lowerRoman"/>
      <w:lvlText w:val="%3"/>
      <w:lvlJc w:val="left"/>
      <w:pPr>
        <w:ind w:left="25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620EBFA">
      <w:start w:val="1"/>
      <w:numFmt w:val="decimal"/>
      <w:lvlText w:val="%4"/>
      <w:lvlJc w:val="left"/>
      <w:pPr>
        <w:ind w:left="32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E26185E">
      <w:start w:val="1"/>
      <w:numFmt w:val="lowerLetter"/>
      <w:lvlText w:val="%5"/>
      <w:lvlJc w:val="left"/>
      <w:pPr>
        <w:ind w:left="39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C8674AC">
      <w:start w:val="1"/>
      <w:numFmt w:val="lowerRoman"/>
      <w:lvlText w:val="%6"/>
      <w:lvlJc w:val="left"/>
      <w:pPr>
        <w:ind w:left="46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2E4CC00">
      <w:start w:val="1"/>
      <w:numFmt w:val="decimal"/>
      <w:lvlText w:val="%7"/>
      <w:lvlJc w:val="left"/>
      <w:pPr>
        <w:ind w:left="53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CFE3C7A">
      <w:start w:val="1"/>
      <w:numFmt w:val="lowerLetter"/>
      <w:lvlText w:val="%8"/>
      <w:lvlJc w:val="left"/>
      <w:pPr>
        <w:ind w:left="61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E7C573A">
      <w:start w:val="1"/>
      <w:numFmt w:val="lowerRoman"/>
      <w:lvlText w:val="%9"/>
      <w:lvlJc w:val="left"/>
      <w:pPr>
        <w:ind w:left="68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6A2264DC"/>
    <w:multiLevelType w:val="hybridMultilevel"/>
    <w:tmpl w:val="1F820A44"/>
    <w:lvl w:ilvl="0" w:tplc="2D7E9C6C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3401F18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5E6DD06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41E4324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D24652C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ABA2B52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DC22224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4309C88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7D0DAA4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718E13DD"/>
    <w:multiLevelType w:val="hybridMultilevel"/>
    <w:tmpl w:val="7958C148"/>
    <w:lvl w:ilvl="0" w:tplc="65A49A58">
      <w:start w:val="1"/>
      <w:numFmt w:val="bullet"/>
      <w:lvlText w:val="-"/>
      <w:lvlJc w:val="left"/>
      <w:pPr>
        <w:ind w:left="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C187CEA">
      <w:start w:val="1"/>
      <w:numFmt w:val="bullet"/>
      <w:lvlText w:val="o"/>
      <w:lvlJc w:val="left"/>
      <w:pPr>
        <w:ind w:left="1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EE8CE80">
      <w:start w:val="1"/>
      <w:numFmt w:val="bullet"/>
      <w:lvlText w:val="▪"/>
      <w:lvlJc w:val="left"/>
      <w:pPr>
        <w:ind w:left="1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314807E">
      <w:start w:val="1"/>
      <w:numFmt w:val="bullet"/>
      <w:lvlText w:val="•"/>
      <w:lvlJc w:val="left"/>
      <w:pPr>
        <w:ind w:left="2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50262B4">
      <w:start w:val="1"/>
      <w:numFmt w:val="bullet"/>
      <w:lvlText w:val="o"/>
      <w:lvlJc w:val="left"/>
      <w:pPr>
        <w:ind w:left="3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0E2B3AA">
      <w:start w:val="1"/>
      <w:numFmt w:val="bullet"/>
      <w:lvlText w:val="▪"/>
      <w:lvlJc w:val="left"/>
      <w:pPr>
        <w:ind w:left="3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E16E4E2">
      <w:start w:val="1"/>
      <w:numFmt w:val="bullet"/>
      <w:lvlText w:val="•"/>
      <w:lvlJc w:val="left"/>
      <w:pPr>
        <w:ind w:left="4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0402FD0">
      <w:start w:val="1"/>
      <w:numFmt w:val="bullet"/>
      <w:lvlText w:val="o"/>
      <w:lvlJc w:val="left"/>
      <w:pPr>
        <w:ind w:left="54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446B4F6">
      <w:start w:val="1"/>
      <w:numFmt w:val="bullet"/>
      <w:lvlText w:val="▪"/>
      <w:lvlJc w:val="left"/>
      <w:pPr>
        <w:ind w:left="6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745060AD"/>
    <w:multiLevelType w:val="hybridMultilevel"/>
    <w:tmpl w:val="3A72B592"/>
    <w:lvl w:ilvl="0" w:tplc="170A5438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CF825E8">
      <w:start w:val="1"/>
      <w:numFmt w:val="bullet"/>
      <w:lvlText w:val="o"/>
      <w:lvlJc w:val="left"/>
      <w:pPr>
        <w:ind w:left="16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B20B65C">
      <w:start w:val="1"/>
      <w:numFmt w:val="bullet"/>
      <w:lvlText w:val="▪"/>
      <w:lvlJc w:val="left"/>
      <w:pPr>
        <w:ind w:left="2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888B10E">
      <w:start w:val="1"/>
      <w:numFmt w:val="bullet"/>
      <w:lvlText w:val="•"/>
      <w:lvlJc w:val="left"/>
      <w:pPr>
        <w:ind w:left="3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598756E">
      <w:start w:val="1"/>
      <w:numFmt w:val="bullet"/>
      <w:lvlText w:val="o"/>
      <w:lvlJc w:val="left"/>
      <w:pPr>
        <w:ind w:left="3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ABE305C">
      <w:start w:val="1"/>
      <w:numFmt w:val="bullet"/>
      <w:lvlText w:val="▪"/>
      <w:lvlJc w:val="left"/>
      <w:pPr>
        <w:ind w:left="4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F78569C">
      <w:start w:val="1"/>
      <w:numFmt w:val="bullet"/>
      <w:lvlText w:val="•"/>
      <w:lvlJc w:val="left"/>
      <w:pPr>
        <w:ind w:left="5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C8A8038">
      <w:start w:val="1"/>
      <w:numFmt w:val="bullet"/>
      <w:lvlText w:val="o"/>
      <w:lvlJc w:val="left"/>
      <w:pPr>
        <w:ind w:left="5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2400F86">
      <w:start w:val="1"/>
      <w:numFmt w:val="bullet"/>
      <w:lvlText w:val="▪"/>
      <w:lvlJc w:val="left"/>
      <w:pPr>
        <w:ind w:left="6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2414501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9705509">
    <w:abstractNumId w:val="5"/>
  </w:num>
  <w:num w:numId="3" w16cid:durableId="274751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2626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7731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5091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292"/>
    <w:rsid w:val="003D3C28"/>
    <w:rsid w:val="005000F8"/>
    <w:rsid w:val="0074341A"/>
    <w:rsid w:val="007A1292"/>
    <w:rsid w:val="00886E6F"/>
    <w:rsid w:val="00A64924"/>
    <w:rsid w:val="00B2284C"/>
    <w:rsid w:val="00BC48B8"/>
    <w:rsid w:val="00D226A7"/>
    <w:rsid w:val="00D3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143F8"/>
  <w15:chartTrackingRefBased/>
  <w15:docId w15:val="{1A487773-A461-4959-8C09-2347E071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86E6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886E6F"/>
  </w:style>
  <w:style w:type="table" w:customStyle="1" w:styleId="TableGrid">
    <w:name w:val="TableGrid"/>
    <w:rsid w:val="00D3793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lsovet.badryash@mail.ru%0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lsovet.badryash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2142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Гульфия Гульфия</dc:creator>
  <cp:keywords/>
  <dc:description/>
  <cp:lastModifiedBy>Управделами</cp:lastModifiedBy>
  <cp:revision>2</cp:revision>
  <dcterms:created xsi:type="dcterms:W3CDTF">2024-09-04T08:11:00Z</dcterms:created>
  <dcterms:modified xsi:type="dcterms:W3CDTF">2024-09-04T08:11:00Z</dcterms:modified>
</cp:coreProperties>
</file>