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0901" w14:textId="08EC5146" w:rsidR="001F5DE5" w:rsidRPr="003D2350" w:rsidRDefault="0040642C">
      <w:pPr>
        <w:pStyle w:val="ConsPlusNormal"/>
        <w:widowControl/>
        <w:ind w:firstLine="709"/>
        <w:jc w:val="center"/>
        <w:rPr>
          <w:rFonts w:ascii="Times New Roman" w:hAnsi="Times New Roman" w:cs="Times New Roman"/>
          <w:sz w:val="28"/>
          <w:szCs w:val="28"/>
        </w:rPr>
      </w:pPr>
      <w:r w:rsidRPr="003D2350">
        <w:rPr>
          <w:rFonts w:ascii="Times New Roman" w:hAnsi="Times New Roman" w:cs="Times New Roman"/>
          <w:sz w:val="28"/>
          <w:szCs w:val="28"/>
        </w:rPr>
        <w:t xml:space="preserve">Администрация </w:t>
      </w:r>
      <w:r w:rsidR="00121647">
        <w:rPr>
          <w:rFonts w:ascii="Times New Roman" w:hAnsi="Times New Roman" w:cs="Times New Roman"/>
          <w:sz w:val="28"/>
          <w:szCs w:val="28"/>
        </w:rPr>
        <w:t xml:space="preserve">сельского поселения </w:t>
      </w:r>
      <w:proofErr w:type="spellStart"/>
      <w:r w:rsidR="00B15DC0">
        <w:rPr>
          <w:rFonts w:ascii="Times New Roman" w:hAnsi="Times New Roman" w:cs="Times New Roman"/>
          <w:sz w:val="28"/>
          <w:szCs w:val="28"/>
        </w:rPr>
        <w:t>Бадряшевский</w:t>
      </w:r>
      <w:proofErr w:type="spellEnd"/>
      <w:r w:rsidR="00121647">
        <w:rPr>
          <w:rFonts w:ascii="Times New Roman" w:hAnsi="Times New Roman" w:cs="Times New Roman"/>
          <w:sz w:val="28"/>
          <w:szCs w:val="28"/>
        </w:rPr>
        <w:t xml:space="preserve"> сельсовет </w:t>
      </w:r>
      <w:r w:rsidRPr="003D2350">
        <w:rPr>
          <w:rFonts w:ascii="Times New Roman" w:hAnsi="Times New Roman" w:cs="Times New Roman"/>
          <w:sz w:val="28"/>
          <w:szCs w:val="28"/>
        </w:rPr>
        <w:t>муниципального района Татышлинский район</w:t>
      </w:r>
    </w:p>
    <w:p w14:paraId="7AF2F446" w14:textId="77777777" w:rsidR="001F5DE5" w:rsidRPr="003D2350" w:rsidRDefault="0040642C">
      <w:pPr>
        <w:pStyle w:val="ConsPlusNormal"/>
        <w:widowControl/>
        <w:ind w:firstLine="709"/>
        <w:jc w:val="center"/>
        <w:rPr>
          <w:rFonts w:ascii="Times New Roman" w:hAnsi="Times New Roman" w:cs="Times New Roman"/>
          <w:sz w:val="28"/>
          <w:szCs w:val="28"/>
        </w:rPr>
      </w:pPr>
      <w:r w:rsidRPr="003D2350">
        <w:rPr>
          <w:rFonts w:ascii="Times New Roman" w:hAnsi="Times New Roman" w:cs="Times New Roman"/>
          <w:sz w:val="28"/>
          <w:szCs w:val="28"/>
        </w:rPr>
        <w:t xml:space="preserve">Республики Башкортостан </w:t>
      </w:r>
    </w:p>
    <w:p w14:paraId="0A37501D" w14:textId="77777777" w:rsidR="001F5DE5" w:rsidRPr="003D2350" w:rsidRDefault="001F5DE5" w:rsidP="00F9293B">
      <w:pPr>
        <w:pStyle w:val="ConsPlusNormal"/>
        <w:widowControl/>
        <w:ind w:firstLine="0"/>
        <w:jc w:val="both"/>
        <w:rPr>
          <w:rFonts w:ascii="Times New Roman" w:hAnsi="Times New Roman" w:cs="Times New Roman"/>
          <w:sz w:val="28"/>
          <w:szCs w:val="28"/>
        </w:rPr>
      </w:pPr>
    </w:p>
    <w:p w14:paraId="5DAB6C7B" w14:textId="05EEB95F" w:rsidR="001F5DE5" w:rsidRPr="003D2350" w:rsidRDefault="005D535A">
      <w:pPr>
        <w:pStyle w:val="ConsPlusNormal"/>
        <w:widowControl/>
        <w:ind w:firstLine="709"/>
        <w:jc w:val="center"/>
        <w:rPr>
          <w:rFonts w:ascii="Times New Roman" w:hAnsi="Times New Roman" w:cs="Times New Roman"/>
          <w:sz w:val="28"/>
          <w:szCs w:val="28"/>
        </w:rPr>
      </w:pPr>
      <w:r w:rsidRPr="003D2350">
        <w:rPr>
          <w:rFonts w:ascii="Times New Roman" w:hAnsi="Times New Roman" w:cs="Times New Roman"/>
          <w:sz w:val="28"/>
          <w:szCs w:val="28"/>
        </w:rPr>
        <w:t>ПОСТАНОВЛЕНИЕ</w:t>
      </w:r>
    </w:p>
    <w:p w14:paraId="02EB378F" w14:textId="77777777" w:rsidR="001F5DE5" w:rsidRPr="003D2350" w:rsidRDefault="001F5DE5">
      <w:pPr>
        <w:pStyle w:val="ConsPlusNormal"/>
        <w:widowControl/>
        <w:ind w:firstLine="709"/>
        <w:jc w:val="center"/>
        <w:rPr>
          <w:rFonts w:ascii="Times New Roman" w:hAnsi="Times New Roman" w:cs="Times New Roman"/>
          <w:sz w:val="28"/>
          <w:szCs w:val="28"/>
        </w:rPr>
      </w:pPr>
    </w:p>
    <w:p w14:paraId="2292A9CB" w14:textId="2EC714EB" w:rsidR="001F5DE5" w:rsidRPr="003D2350" w:rsidRDefault="0F5E29F8" w:rsidP="0F5E29F8">
      <w:pPr>
        <w:pStyle w:val="ConsPlusNormal"/>
        <w:widowControl/>
        <w:ind w:firstLine="0"/>
        <w:rPr>
          <w:rFonts w:ascii="Times New Roman" w:hAnsi="Times New Roman" w:cs="Times New Roman"/>
          <w:sz w:val="28"/>
          <w:szCs w:val="28"/>
        </w:rPr>
      </w:pPr>
      <w:r w:rsidRPr="003D2350">
        <w:rPr>
          <w:rFonts w:ascii="Times New Roman" w:hAnsi="Times New Roman" w:cs="Times New Roman"/>
          <w:sz w:val="28"/>
          <w:szCs w:val="28"/>
        </w:rPr>
        <w:t>от «</w:t>
      </w:r>
      <w:r w:rsidR="00B15DC0">
        <w:rPr>
          <w:rFonts w:ascii="Times New Roman" w:hAnsi="Times New Roman" w:cs="Times New Roman"/>
          <w:sz w:val="28"/>
          <w:szCs w:val="28"/>
        </w:rPr>
        <w:t>28</w:t>
      </w:r>
      <w:r w:rsidRPr="003D2350">
        <w:rPr>
          <w:rFonts w:ascii="Times New Roman" w:hAnsi="Times New Roman" w:cs="Times New Roman"/>
          <w:sz w:val="28"/>
          <w:szCs w:val="28"/>
        </w:rPr>
        <w:t xml:space="preserve">» </w:t>
      </w:r>
      <w:r w:rsidR="00B15DC0">
        <w:rPr>
          <w:rFonts w:ascii="Times New Roman" w:hAnsi="Times New Roman" w:cs="Times New Roman"/>
          <w:sz w:val="28"/>
          <w:szCs w:val="28"/>
        </w:rPr>
        <w:t xml:space="preserve">мая </w:t>
      </w:r>
      <w:r w:rsidRPr="003D2350">
        <w:rPr>
          <w:rFonts w:ascii="Times New Roman" w:hAnsi="Times New Roman" w:cs="Times New Roman"/>
          <w:sz w:val="28"/>
          <w:szCs w:val="28"/>
        </w:rPr>
        <w:t>20</w:t>
      </w:r>
      <w:r w:rsidR="00503577" w:rsidRPr="003D2350">
        <w:rPr>
          <w:rFonts w:ascii="Times New Roman" w:hAnsi="Times New Roman" w:cs="Times New Roman"/>
          <w:sz w:val="28"/>
          <w:szCs w:val="28"/>
        </w:rPr>
        <w:t>2</w:t>
      </w:r>
      <w:r w:rsidR="00E76E58" w:rsidRPr="003D2350">
        <w:rPr>
          <w:rFonts w:ascii="Times New Roman" w:hAnsi="Times New Roman" w:cs="Times New Roman"/>
          <w:sz w:val="28"/>
          <w:szCs w:val="28"/>
        </w:rPr>
        <w:t>5</w:t>
      </w:r>
      <w:r w:rsidRPr="003D2350">
        <w:rPr>
          <w:rFonts w:ascii="Times New Roman" w:hAnsi="Times New Roman" w:cs="Times New Roman"/>
          <w:sz w:val="28"/>
          <w:szCs w:val="28"/>
        </w:rPr>
        <w:t xml:space="preserve"> г.          </w:t>
      </w:r>
      <w:r w:rsidR="00194FA3" w:rsidRPr="003D2350">
        <w:rPr>
          <w:rFonts w:ascii="Times New Roman" w:hAnsi="Times New Roman" w:cs="Times New Roman"/>
          <w:sz w:val="28"/>
          <w:szCs w:val="28"/>
        </w:rPr>
        <w:t xml:space="preserve">         </w:t>
      </w:r>
      <w:r w:rsidRPr="003D2350">
        <w:rPr>
          <w:rFonts w:ascii="Times New Roman" w:hAnsi="Times New Roman" w:cs="Times New Roman"/>
          <w:sz w:val="28"/>
          <w:szCs w:val="28"/>
        </w:rPr>
        <w:t xml:space="preserve">                                                   </w:t>
      </w:r>
      <w:r w:rsidR="00B15DC0">
        <w:rPr>
          <w:rFonts w:ascii="Times New Roman" w:hAnsi="Times New Roman" w:cs="Times New Roman"/>
          <w:sz w:val="28"/>
          <w:szCs w:val="28"/>
        </w:rPr>
        <w:t xml:space="preserve">                     </w:t>
      </w:r>
      <w:r w:rsidRPr="003D2350">
        <w:rPr>
          <w:rFonts w:ascii="Times New Roman" w:hAnsi="Times New Roman" w:cs="Times New Roman"/>
          <w:sz w:val="28"/>
          <w:szCs w:val="28"/>
        </w:rPr>
        <w:t xml:space="preserve"> №</w:t>
      </w:r>
      <w:r w:rsidR="00B15DC0">
        <w:rPr>
          <w:rFonts w:ascii="Times New Roman" w:hAnsi="Times New Roman" w:cs="Times New Roman"/>
          <w:sz w:val="28"/>
          <w:szCs w:val="28"/>
        </w:rPr>
        <w:t>11</w:t>
      </w:r>
    </w:p>
    <w:p w14:paraId="51449372" w14:textId="77777777" w:rsidR="00237132" w:rsidRPr="003D2350" w:rsidRDefault="00237132" w:rsidP="0F5E29F8">
      <w:pPr>
        <w:pStyle w:val="ConsPlusNormal"/>
        <w:widowControl/>
        <w:ind w:firstLine="0"/>
        <w:rPr>
          <w:rFonts w:ascii="Times New Roman" w:hAnsi="Times New Roman" w:cs="Times New Roman"/>
          <w:sz w:val="28"/>
          <w:szCs w:val="28"/>
        </w:rPr>
      </w:pPr>
    </w:p>
    <w:p w14:paraId="655D792A" w14:textId="2ED956C9" w:rsidR="00D32F89" w:rsidRPr="003D2350" w:rsidRDefault="00A6522E" w:rsidP="00237132">
      <w:pPr>
        <w:ind w:left="5245"/>
        <w:rPr>
          <w:sz w:val="28"/>
          <w:szCs w:val="28"/>
        </w:rPr>
      </w:pPr>
      <w:r w:rsidRPr="003D2350">
        <w:rPr>
          <w:sz w:val="28"/>
          <w:szCs w:val="28"/>
        </w:rPr>
        <w:t>Об утверждении Положения об информационной подсистеме осуществления закупок малого объема для обеспечения нужд</w:t>
      </w:r>
      <w:r w:rsidR="005D1638">
        <w:rPr>
          <w:sz w:val="28"/>
          <w:szCs w:val="28"/>
        </w:rPr>
        <w:t xml:space="preserve"> администрации сельского поселения </w:t>
      </w:r>
      <w:proofErr w:type="spellStart"/>
      <w:r w:rsidR="00B15DC0">
        <w:rPr>
          <w:sz w:val="28"/>
          <w:szCs w:val="28"/>
        </w:rPr>
        <w:t>Бадряшевский</w:t>
      </w:r>
      <w:proofErr w:type="spellEnd"/>
      <w:r w:rsidR="005D1638">
        <w:rPr>
          <w:sz w:val="28"/>
          <w:szCs w:val="28"/>
        </w:rPr>
        <w:t xml:space="preserve"> сельсовет</w:t>
      </w:r>
      <w:r w:rsidRPr="003D2350">
        <w:rPr>
          <w:sz w:val="28"/>
          <w:szCs w:val="28"/>
        </w:rPr>
        <w:t xml:space="preserve"> муниципального района Татышлинский район Республики Башкортостан</w:t>
      </w:r>
      <w:r w:rsidR="00E76E58" w:rsidRPr="003D2350">
        <w:rPr>
          <w:sz w:val="28"/>
          <w:szCs w:val="28"/>
        </w:rPr>
        <w:cr/>
      </w:r>
    </w:p>
    <w:p w14:paraId="111B4B96" w14:textId="5AC5DC08" w:rsidR="002A02A1" w:rsidRPr="003D2350" w:rsidRDefault="002A02A1" w:rsidP="00237132">
      <w:pPr>
        <w:contextualSpacing/>
        <w:rPr>
          <w:sz w:val="28"/>
          <w:szCs w:val="28"/>
        </w:rPr>
      </w:pPr>
    </w:p>
    <w:p w14:paraId="676B6B39" w14:textId="7565234F" w:rsidR="007C7940" w:rsidRPr="003D2350" w:rsidRDefault="00A6522E" w:rsidP="00237132">
      <w:pPr>
        <w:ind w:firstLine="708"/>
        <w:contextualSpacing/>
        <w:jc w:val="both"/>
        <w:rPr>
          <w:sz w:val="28"/>
          <w:szCs w:val="28"/>
        </w:rPr>
      </w:pPr>
      <w:r w:rsidRPr="003D2350">
        <w:rPr>
          <w:sz w:val="28"/>
          <w:szCs w:val="28"/>
        </w:rPr>
        <w:t>В соответствии с распоряжением Главы Республики Башкортостан от 1 октября 2020 года N РГ-264 в целях совершенствования закупочной деятельности при осуществлении закупок в соответствии с пунктами 4 и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1237A93" w14:textId="5F064057" w:rsidR="002A02A1" w:rsidRPr="003D2350" w:rsidRDefault="002A02A1" w:rsidP="002A02A1">
      <w:pPr>
        <w:ind w:firstLine="851"/>
        <w:jc w:val="center"/>
        <w:rPr>
          <w:sz w:val="28"/>
          <w:szCs w:val="28"/>
        </w:rPr>
      </w:pPr>
      <w:r w:rsidRPr="003D2350">
        <w:rPr>
          <w:sz w:val="28"/>
          <w:szCs w:val="28"/>
        </w:rPr>
        <w:t>ПОСТАНОВЛЯЮ</w:t>
      </w:r>
    </w:p>
    <w:p w14:paraId="0DDF2F49" w14:textId="77777777" w:rsidR="00A32617" w:rsidRPr="003D2350" w:rsidRDefault="00A32617" w:rsidP="002A02A1">
      <w:pPr>
        <w:ind w:firstLine="851"/>
        <w:jc w:val="center"/>
        <w:rPr>
          <w:sz w:val="28"/>
          <w:szCs w:val="28"/>
        </w:rPr>
      </w:pPr>
    </w:p>
    <w:p w14:paraId="5855E9F9" w14:textId="4115AF18" w:rsidR="00761AC7" w:rsidRPr="003D2350" w:rsidRDefault="00761AC7" w:rsidP="00286790">
      <w:pPr>
        <w:pStyle w:val="af1"/>
        <w:numPr>
          <w:ilvl w:val="0"/>
          <w:numId w:val="2"/>
        </w:numPr>
        <w:ind w:left="0" w:firstLine="851"/>
        <w:jc w:val="both"/>
        <w:rPr>
          <w:sz w:val="28"/>
          <w:szCs w:val="28"/>
        </w:rPr>
      </w:pPr>
      <w:r w:rsidRPr="003D2350">
        <w:rPr>
          <w:sz w:val="28"/>
          <w:szCs w:val="28"/>
        </w:rPr>
        <w:t xml:space="preserve">Утвердить прилагаемое Положение об информационной подсистеме осуществления закупок малого объема для обеспечения нужд </w:t>
      </w:r>
      <w:bookmarkStart w:id="0" w:name="_Hlk199250230"/>
      <w:r w:rsidR="00121647">
        <w:rPr>
          <w:sz w:val="28"/>
          <w:szCs w:val="28"/>
        </w:rPr>
        <w:t xml:space="preserve">администрации сельского поселения </w:t>
      </w:r>
      <w:proofErr w:type="spellStart"/>
      <w:r w:rsidR="00B15DC0">
        <w:rPr>
          <w:sz w:val="28"/>
          <w:szCs w:val="28"/>
        </w:rPr>
        <w:t>Бадряшевский</w:t>
      </w:r>
      <w:proofErr w:type="spellEnd"/>
      <w:r w:rsidR="00121647">
        <w:rPr>
          <w:sz w:val="28"/>
          <w:szCs w:val="28"/>
        </w:rPr>
        <w:t xml:space="preserve"> сельсовет</w:t>
      </w:r>
      <w:bookmarkEnd w:id="0"/>
      <w:r w:rsidR="00121647">
        <w:rPr>
          <w:sz w:val="28"/>
          <w:szCs w:val="28"/>
        </w:rPr>
        <w:t xml:space="preserve"> </w:t>
      </w:r>
      <w:r w:rsidRPr="003D2350">
        <w:rPr>
          <w:sz w:val="28"/>
          <w:szCs w:val="28"/>
        </w:rPr>
        <w:t xml:space="preserve">муниципального района Татышлинский район Республики Башкортостан. </w:t>
      </w:r>
    </w:p>
    <w:p w14:paraId="2EDCDA70" w14:textId="53750CFD" w:rsidR="00D32F89" w:rsidRPr="003D2350" w:rsidRDefault="0040642C" w:rsidP="00286790">
      <w:pPr>
        <w:pStyle w:val="af1"/>
        <w:numPr>
          <w:ilvl w:val="0"/>
          <w:numId w:val="2"/>
        </w:numPr>
        <w:ind w:left="0" w:firstLine="851"/>
        <w:jc w:val="both"/>
        <w:rPr>
          <w:sz w:val="28"/>
          <w:szCs w:val="28"/>
        </w:rPr>
      </w:pPr>
      <w:r w:rsidRPr="003D2350">
        <w:rPr>
          <w:sz w:val="28"/>
          <w:szCs w:val="28"/>
        </w:rPr>
        <w:t>Контроль за исполнени</w:t>
      </w:r>
      <w:r w:rsidR="006D507E" w:rsidRPr="003D2350">
        <w:rPr>
          <w:sz w:val="28"/>
          <w:szCs w:val="28"/>
        </w:rPr>
        <w:t>ем</w:t>
      </w:r>
      <w:r w:rsidRPr="003D2350">
        <w:rPr>
          <w:sz w:val="28"/>
          <w:szCs w:val="28"/>
        </w:rPr>
        <w:t xml:space="preserve"> настоящего </w:t>
      </w:r>
      <w:r w:rsidR="00153540" w:rsidRPr="003D2350">
        <w:rPr>
          <w:sz w:val="28"/>
          <w:szCs w:val="28"/>
        </w:rPr>
        <w:t>постановления</w:t>
      </w:r>
      <w:r w:rsidRPr="003D2350">
        <w:rPr>
          <w:sz w:val="28"/>
          <w:szCs w:val="28"/>
        </w:rPr>
        <w:t xml:space="preserve"> возложить </w:t>
      </w:r>
      <w:r w:rsidR="00121647">
        <w:rPr>
          <w:sz w:val="28"/>
          <w:szCs w:val="28"/>
        </w:rPr>
        <w:t>за собой.</w:t>
      </w:r>
    </w:p>
    <w:p w14:paraId="56FFAB19" w14:textId="2953B42D" w:rsidR="00D32F89" w:rsidRPr="003D2350" w:rsidRDefault="00D32F89" w:rsidP="0F5E29F8">
      <w:pPr>
        <w:pStyle w:val="ConsPlusNormal"/>
        <w:widowControl/>
        <w:ind w:firstLine="0"/>
        <w:rPr>
          <w:rFonts w:ascii="Times New Roman" w:hAnsi="Times New Roman" w:cs="Times New Roman"/>
          <w:sz w:val="28"/>
          <w:szCs w:val="28"/>
        </w:rPr>
      </w:pPr>
    </w:p>
    <w:p w14:paraId="0F1C8913" w14:textId="77777777" w:rsidR="00D32F89" w:rsidRPr="003D2350" w:rsidRDefault="00D32F89" w:rsidP="0F5E29F8">
      <w:pPr>
        <w:pStyle w:val="ConsPlusNormal"/>
        <w:widowControl/>
        <w:ind w:firstLine="0"/>
        <w:rPr>
          <w:rFonts w:ascii="Times New Roman" w:hAnsi="Times New Roman" w:cs="Times New Roman"/>
          <w:sz w:val="28"/>
          <w:szCs w:val="28"/>
        </w:rPr>
      </w:pPr>
    </w:p>
    <w:p w14:paraId="78C5AE3D" w14:textId="77777777" w:rsidR="00ED6697" w:rsidRPr="003D2350" w:rsidRDefault="00ED6697" w:rsidP="00965CDA">
      <w:pPr>
        <w:pStyle w:val="ConsPlusNormal"/>
        <w:widowControl/>
        <w:ind w:firstLine="0"/>
        <w:rPr>
          <w:rFonts w:ascii="Times New Roman" w:hAnsi="Times New Roman" w:cs="Times New Roman"/>
          <w:sz w:val="28"/>
          <w:szCs w:val="28"/>
        </w:rPr>
      </w:pPr>
    </w:p>
    <w:p w14:paraId="3FBDB0DF" w14:textId="6B3B1727" w:rsidR="00E5333C" w:rsidRPr="003D2350" w:rsidRDefault="00B15DC0" w:rsidP="00965CD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И.о. </w:t>
      </w:r>
      <w:r w:rsidR="00121647">
        <w:rPr>
          <w:rFonts w:ascii="Times New Roman" w:hAnsi="Times New Roman" w:cs="Times New Roman"/>
          <w:sz w:val="28"/>
          <w:szCs w:val="28"/>
        </w:rPr>
        <w:t>Глав</w:t>
      </w:r>
      <w:r>
        <w:rPr>
          <w:rFonts w:ascii="Times New Roman" w:hAnsi="Times New Roman" w:cs="Times New Roman"/>
          <w:sz w:val="28"/>
          <w:szCs w:val="28"/>
        </w:rPr>
        <w:t>ы</w:t>
      </w:r>
      <w:r w:rsidR="00121647">
        <w:rPr>
          <w:rFonts w:ascii="Times New Roman" w:hAnsi="Times New Roman" w:cs="Times New Roman"/>
          <w:sz w:val="28"/>
          <w:szCs w:val="28"/>
        </w:rPr>
        <w:t xml:space="preserve"> сельского </w:t>
      </w:r>
      <w:proofErr w:type="gramStart"/>
      <w:r w:rsidR="00121647">
        <w:rPr>
          <w:rFonts w:ascii="Times New Roman" w:hAnsi="Times New Roman" w:cs="Times New Roman"/>
          <w:sz w:val="28"/>
          <w:szCs w:val="28"/>
        </w:rPr>
        <w:t>поселения</w:t>
      </w:r>
      <w:r>
        <w:rPr>
          <w:rFonts w:ascii="Times New Roman" w:hAnsi="Times New Roman" w:cs="Times New Roman"/>
          <w:sz w:val="28"/>
          <w:szCs w:val="28"/>
        </w:rPr>
        <w:t>:</w:t>
      </w:r>
      <w:r w:rsidR="00121647">
        <w:rPr>
          <w:rFonts w:ascii="Times New Roman" w:hAnsi="Times New Roman" w:cs="Times New Roman"/>
          <w:sz w:val="28"/>
          <w:szCs w:val="28"/>
        </w:rPr>
        <w:t xml:space="preserve">   </w:t>
      </w:r>
      <w:proofErr w:type="gramEnd"/>
      <w:r w:rsidR="00121647">
        <w:rPr>
          <w:rFonts w:ascii="Times New Roman" w:hAnsi="Times New Roman" w:cs="Times New Roman"/>
          <w:sz w:val="28"/>
          <w:szCs w:val="28"/>
        </w:rPr>
        <w:t xml:space="preserve">                                             </w:t>
      </w:r>
      <w:proofErr w:type="spellStart"/>
      <w:r>
        <w:rPr>
          <w:rFonts w:ascii="Times New Roman" w:hAnsi="Times New Roman" w:cs="Times New Roman"/>
          <w:sz w:val="28"/>
          <w:szCs w:val="28"/>
        </w:rPr>
        <w:t>Е.А.Мухаматдинова</w:t>
      </w:r>
      <w:proofErr w:type="spellEnd"/>
    </w:p>
    <w:p w14:paraId="784DEBEA" w14:textId="606079B9" w:rsidR="00F31DCB" w:rsidRPr="003D2350" w:rsidRDefault="00F31DCB" w:rsidP="006B145C">
      <w:pPr>
        <w:pStyle w:val="ConsPlusNormal"/>
        <w:widowControl/>
        <w:ind w:firstLine="0"/>
        <w:jc w:val="both"/>
        <w:rPr>
          <w:rFonts w:ascii="Times New Roman" w:hAnsi="Times New Roman" w:cs="Times New Roman"/>
          <w:sz w:val="28"/>
          <w:szCs w:val="28"/>
        </w:rPr>
      </w:pPr>
    </w:p>
    <w:p w14:paraId="7F2DD44A" w14:textId="1C360522" w:rsidR="00EC3C60" w:rsidRPr="003D2350" w:rsidRDefault="00EC3C60" w:rsidP="006B145C">
      <w:pPr>
        <w:pStyle w:val="ConsPlusNormal"/>
        <w:widowControl/>
        <w:ind w:firstLine="0"/>
        <w:jc w:val="both"/>
        <w:rPr>
          <w:rFonts w:ascii="Times New Roman" w:hAnsi="Times New Roman" w:cs="Times New Roman"/>
          <w:sz w:val="28"/>
          <w:szCs w:val="28"/>
        </w:rPr>
      </w:pPr>
    </w:p>
    <w:p w14:paraId="5F6FB2B4" w14:textId="22FD2B69" w:rsidR="00EC3C60" w:rsidRPr="003D2350" w:rsidRDefault="00EC3C60" w:rsidP="006B145C">
      <w:pPr>
        <w:pStyle w:val="ConsPlusNormal"/>
        <w:widowControl/>
        <w:ind w:firstLine="0"/>
        <w:jc w:val="both"/>
        <w:rPr>
          <w:rFonts w:ascii="Times New Roman" w:hAnsi="Times New Roman" w:cs="Times New Roman"/>
          <w:sz w:val="28"/>
          <w:szCs w:val="28"/>
        </w:rPr>
      </w:pPr>
    </w:p>
    <w:p w14:paraId="4837F20D" w14:textId="77777777" w:rsidR="00B3393A" w:rsidRPr="003D2350" w:rsidRDefault="00B3393A" w:rsidP="006B145C">
      <w:pPr>
        <w:pStyle w:val="ConsPlusNormal"/>
        <w:widowControl/>
        <w:ind w:firstLine="0"/>
        <w:jc w:val="both"/>
        <w:rPr>
          <w:rFonts w:ascii="Times New Roman" w:hAnsi="Times New Roman" w:cs="Times New Roman"/>
          <w:sz w:val="28"/>
          <w:szCs w:val="28"/>
        </w:rPr>
      </w:pPr>
    </w:p>
    <w:p w14:paraId="33EE06A1" w14:textId="77777777" w:rsidR="00B3393A" w:rsidRPr="003D2350" w:rsidRDefault="00B3393A" w:rsidP="006B145C">
      <w:pPr>
        <w:pStyle w:val="ConsPlusNormal"/>
        <w:widowControl/>
        <w:ind w:firstLine="0"/>
        <w:jc w:val="both"/>
        <w:rPr>
          <w:rFonts w:ascii="Times New Roman" w:hAnsi="Times New Roman" w:cs="Times New Roman"/>
          <w:sz w:val="28"/>
          <w:szCs w:val="28"/>
        </w:rPr>
      </w:pPr>
    </w:p>
    <w:p w14:paraId="6CAD6A70" w14:textId="77777777" w:rsidR="00B3393A" w:rsidRPr="003D2350" w:rsidRDefault="00B3393A" w:rsidP="006B145C">
      <w:pPr>
        <w:pStyle w:val="ConsPlusNormal"/>
        <w:widowControl/>
        <w:ind w:firstLine="0"/>
        <w:jc w:val="both"/>
        <w:rPr>
          <w:rFonts w:ascii="Times New Roman" w:hAnsi="Times New Roman" w:cs="Times New Roman"/>
          <w:sz w:val="28"/>
          <w:szCs w:val="28"/>
        </w:rPr>
      </w:pPr>
    </w:p>
    <w:p w14:paraId="50ED0C3A" w14:textId="77777777" w:rsidR="00B3393A" w:rsidRPr="003D2350" w:rsidRDefault="00B3393A" w:rsidP="006B145C">
      <w:pPr>
        <w:pStyle w:val="ConsPlusNormal"/>
        <w:widowControl/>
        <w:ind w:firstLine="0"/>
        <w:jc w:val="both"/>
        <w:rPr>
          <w:rFonts w:ascii="Times New Roman" w:hAnsi="Times New Roman" w:cs="Times New Roman"/>
          <w:sz w:val="28"/>
          <w:szCs w:val="28"/>
        </w:rPr>
      </w:pPr>
    </w:p>
    <w:p w14:paraId="2819C08C" w14:textId="77777777" w:rsidR="00B3393A" w:rsidRPr="003D2350" w:rsidRDefault="00B3393A" w:rsidP="006B145C">
      <w:pPr>
        <w:pStyle w:val="ConsPlusNormal"/>
        <w:widowControl/>
        <w:ind w:firstLine="0"/>
        <w:jc w:val="both"/>
        <w:rPr>
          <w:rFonts w:ascii="Times New Roman" w:hAnsi="Times New Roman" w:cs="Times New Roman"/>
          <w:sz w:val="28"/>
          <w:szCs w:val="28"/>
        </w:rPr>
      </w:pPr>
    </w:p>
    <w:p w14:paraId="36CDF7A5" w14:textId="77777777" w:rsidR="00B3393A" w:rsidRPr="003D2350" w:rsidRDefault="00B3393A" w:rsidP="006B145C">
      <w:pPr>
        <w:pStyle w:val="ConsPlusNormal"/>
        <w:widowControl/>
        <w:ind w:firstLine="0"/>
        <w:jc w:val="both"/>
        <w:rPr>
          <w:rFonts w:ascii="Times New Roman" w:hAnsi="Times New Roman" w:cs="Times New Roman"/>
          <w:sz w:val="28"/>
          <w:szCs w:val="28"/>
        </w:rPr>
      </w:pPr>
    </w:p>
    <w:p w14:paraId="6B9E215C" w14:textId="77777777" w:rsidR="00B3393A" w:rsidRPr="003D2350" w:rsidRDefault="00B3393A" w:rsidP="006B145C">
      <w:pPr>
        <w:pStyle w:val="ConsPlusNormal"/>
        <w:widowControl/>
        <w:ind w:firstLine="0"/>
        <w:jc w:val="both"/>
        <w:rPr>
          <w:rFonts w:ascii="Times New Roman" w:hAnsi="Times New Roman" w:cs="Times New Roman"/>
          <w:sz w:val="24"/>
          <w:szCs w:val="24"/>
        </w:rPr>
      </w:pPr>
    </w:p>
    <w:p w14:paraId="495A83F5" w14:textId="77777777" w:rsidR="00B3393A" w:rsidRPr="003D2350" w:rsidRDefault="00B3393A" w:rsidP="006B145C">
      <w:pPr>
        <w:pStyle w:val="ConsPlusNormal"/>
        <w:widowControl/>
        <w:ind w:firstLine="0"/>
        <w:jc w:val="both"/>
        <w:rPr>
          <w:rFonts w:ascii="Times New Roman" w:hAnsi="Times New Roman" w:cs="Times New Roman"/>
          <w:sz w:val="24"/>
          <w:szCs w:val="24"/>
        </w:rPr>
      </w:pPr>
    </w:p>
    <w:p w14:paraId="027E16CE" w14:textId="77777777" w:rsidR="00B3393A" w:rsidRPr="003D2350" w:rsidRDefault="00B3393A" w:rsidP="006B145C">
      <w:pPr>
        <w:pStyle w:val="ConsPlusNormal"/>
        <w:widowControl/>
        <w:ind w:firstLine="0"/>
        <w:jc w:val="both"/>
        <w:rPr>
          <w:rFonts w:ascii="Times New Roman" w:hAnsi="Times New Roman" w:cs="Times New Roman"/>
          <w:sz w:val="24"/>
          <w:szCs w:val="24"/>
        </w:rPr>
      </w:pPr>
    </w:p>
    <w:p w14:paraId="7AF4C60C" w14:textId="77777777" w:rsidR="00EC3C60" w:rsidRPr="003D2350" w:rsidRDefault="00EC3C60" w:rsidP="006B145C">
      <w:pPr>
        <w:pStyle w:val="ConsPlusNormal"/>
        <w:widowControl/>
        <w:ind w:firstLine="0"/>
        <w:jc w:val="both"/>
        <w:rPr>
          <w:rFonts w:ascii="Times New Roman" w:hAnsi="Times New Roman" w:cs="Times New Roman"/>
          <w:sz w:val="24"/>
          <w:szCs w:val="24"/>
        </w:rPr>
      </w:pPr>
    </w:p>
    <w:p w14:paraId="77C45A75" w14:textId="037110F9" w:rsidR="007C7940" w:rsidRPr="003D2350" w:rsidRDefault="009F5178" w:rsidP="00121647">
      <w:pPr>
        <w:spacing w:line="276" w:lineRule="auto"/>
        <w:contextualSpacing/>
        <w:jc w:val="both"/>
        <w:rPr>
          <w:rFonts w:eastAsiaTheme="minorHAnsi"/>
          <w:sz w:val="20"/>
          <w:szCs w:val="20"/>
          <w:lang w:eastAsia="en-US"/>
        </w:rPr>
      </w:pPr>
      <w:r w:rsidRPr="003D2350">
        <w:rPr>
          <w:rFonts w:eastAsiaTheme="minorHAnsi"/>
          <w:sz w:val="20"/>
          <w:szCs w:val="20"/>
          <w:lang w:eastAsia="en-US"/>
        </w:rPr>
        <w:t xml:space="preserve">Исп.: </w:t>
      </w:r>
      <w:proofErr w:type="spellStart"/>
      <w:r w:rsidR="00B15DC0">
        <w:rPr>
          <w:rFonts w:eastAsiaTheme="minorHAnsi"/>
          <w:sz w:val="20"/>
          <w:szCs w:val="20"/>
          <w:lang w:eastAsia="en-US"/>
        </w:rPr>
        <w:t>Мухаматдинова</w:t>
      </w:r>
      <w:proofErr w:type="spellEnd"/>
      <w:r w:rsidR="00B15DC0">
        <w:rPr>
          <w:rFonts w:eastAsiaTheme="minorHAnsi"/>
          <w:sz w:val="20"/>
          <w:szCs w:val="20"/>
          <w:lang w:eastAsia="en-US"/>
        </w:rPr>
        <w:t xml:space="preserve"> Е.А. 8 (34778) 3-17-44</w:t>
      </w:r>
    </w:p>
    <w:p w14:paraId="138DD05D" w14:textId="26A33D8E" w:rsidR="001F5DE5" w:rsidRPr="003D2350" w:rsidRDefault="001F5DE5" w:rsidP="009F5178">
      <w:pPr>
        <w:jc w:val="both"/>
      </w:pPr>
    </w:p>
    <w:p w14:paraId="0C3E5FEE" w14:textId="77777777" w:rsidR="00121647" w:rsidRDefault="007C7940" w:rsidP="007C7940">
      <w:pPr>
        <w:ind w:left="5664"/>
      </w:pPr>
      <w:r w:rsidRPr="003D2350">
        <w:t xml:space="preserve">                       </w:t>
      </w:r>
    </w:p>
    <w:p w14:paraId="3FA608AA" w14:textId="4E26A960" w:rsidR="00B3393A" w:rsidRPr="003D2350" w:rsidRDefault="00121647" w:rsidP="007C7940">
      <w:pPr>
        <w:ind w:left="5664"/>
      </w:pPr>
      <w:r>
        <w:t xml:space="preserve">                       </w:t>
      </w:r>
      <w:r w:rsidR="00B3393A" w:rsidRPr="003D2350">
        <w:t>Утвержден</w:t>
      </w:r>
    </w:p>
    <w:p w14:paraId="5FA73CCB" w14:textId="438D0451" w:rsidR="00B3393A" w:rsidRPr="003D2350" w:rsidRDefault="00B3393A" w:rsidP="007C7940">
      <w:pPr>
        <w:ind w:left="7080"/>
        <w:jc w:val="both"/>
      </w:pPr>
      <w:r w:rsidRPr="003D2350">
        <w:t xml:space="preserve">Постановлением главы </w:t>
      </w:r>
      <w:r w:rsidR="00121647">
        <w:t xml:space="preserve">сельского поселения </w:t>
      </w:r>
      <w:proofErr w:type="spellStart"/>
      <w:r w:rsidR="00B15DC0">
        <w:t>Бадряшевский</w:t>
      </w:r>
      <w:proofErr w:type="spellEnd"/>
      <w:r w:rsidR="00121647">
        <w:t xml:space="preserve"> сельсовет </w:t>
      </w:r>
      <w:r w:rsidRPr="003D2350">
        <w:t>муниципального района Татышлинский район Республики Башкортостан</w:t>
      </w:r>
    </w:p>
    <w:p w14:paraId="53DA25BD" w14:textId="1C5ABB44" w:rsidR="00B3393A" w:rsidRPr="003D2350" w:rsidRDefault="00B3393A" w:rsidP="007C7940">
      <w:pPr>
        <w:ind w:left="7080"/>
        <w:jc w:val="both"/>
      </w:pPr>
      <w:r w:rsidRPr="003D2350">
        <w:t xml:space="preserve">от </w:t>
      </w:r>
      <w:r w:rsidR="00B15DC0">
        <w:t xml:space="preserve">28 мая </w:t>
      </w:r>
      <w:r w:rsidRPr="003D2350">
        <w:t>2025</w:t>
      </w:r>
      <w:r w:rsidR="007C7940" w:rsidRPr="003D2350">
        <w:t xml:space="preserve"> </w:t>
      </w:r>
      <w:r w:rsidRPr="003D2350">
        <w:t>г.</w:t>
      </w:r>
      <w:r w:rsidR="007C7940" w:rsidRPr="003D2350">
        <w:t xml:space="preserve"> </w:t>
      </w:r>
      <w:r w:rsidRPr="003D2350">
        <w:t xml:space="preserve">№ </w:t>
      </w:r>
      <w:r w:rsidR="00B15DC0">
        <w:t>11</w:t>
      </w:r>
    </w:p>
    <w:p w14:paraId="0E5E27D6" w14:textId="77777777" w:rsidR="00B3393A" w:rsidRPr="003D2350" w:rsidRDefault="00B3393A" w:rsidP="00B3393A">
      <w:pPr>
        <w:jc w:val="both"/>
      </w:pPr>
    </w:p>
    <w:p w14:paraId="730E072B" w14:textId="77777777" w:rsidR="00761AC7" w:rsidRPr="003D2350" w:rsidRDefault="00761AC7" w:rsidP="00761AC7">
      <w:pPr>
        <w:jc w:val="center"/>
      </w:pPr>
    </w:p>
    <w:p w14:paraId="32ADAD5C" w14:textId="4D16F056" w:rsidR="00707694" w:rsidRPr="003D2350" w:rsidRDefault="00761AC7" w:rsidP="00761AC7">
      <w:pPr>
        <w:jc w:val="center"/>
      </w:pPr>
      <w:r w:rsidRPr="003D2350">
        <w:t xml:space="preserve">ПОЛОЖЕНИЕ ОБ ИНФОРМАЦИОННОЙ ПОДСИСТЕМЕ ОСУЩЕСТВЛЕНИЯ ЗАКУПОК МАЛОГО ОБЪЕМА ДЛЯ ОБЕСПЕЧЕНИЯ НУЖД </w:t>
      </w:r>
      <w:r w:rsidR="00121647">
        <w:t xml:space="preserve">АДМИНИСТРАЦИИ СЕЛЬСКОГО ПОСЕЛЕНИЯ </w:t>
      </w:r>
      <w:r w:rsidR="00B15DC0">
        <w:t>БАДРЯШЕВСКИЙ</w:t>
      </w:r>
      <w:r w:rsidR="00121647">
        <w:t xml:space="preserve"> СЕЛЬСОВЕТ </w:t>
      </w:r>
      <w:r w:rsidRPr="003D2350">
        <w:t>МУНИЦИПАЛЬНОГО РАЙОНА ТАТЫШЛИНСКИЙ РАЙОН РЕСПУБЛИКИ БАШКОРТОСТАН</w:t>
      </w:r>
    </w:p>
    <w:p w14:paraId="650C92A2" w14:textId="77777777" w:rsidR="00761AC7" w:rsidRPr="003D2350" w:rsidRDefault="00761AC7" w:rsidP="00761AC7">
      <w:pPr>
        <w:jc w:val="center"/>
      </w:pPr>
    </w:p>
    <w:p w14:paraId="7FEE544C" w14:textId="4B1F68F4" w:rsidR="00B355D3" w:rsidRPr="003D2350" w:rsidRDefault="00B355D3" w:rsidP="00B355D3">
      <w:pPr>
        <w:ind w:left="2832" w:firstLine="708"/>
        <w:jc w:val="both"/>
      </w:pPr>
      <w:r w:rsidRPr="003D2350">
        <w:t>1. ОБЩИЕ ПОЛОЖЕНИЯ</w:t>
      </w:r>
    </w:p>
    <w:p w14:paraId="7524F0A6" w14:textId="77777777" w:rsidR="00B355D3" w:rsidRPr="003D2350" w:rsidRDefault="00B355D3" w:rsidP="00B355D3">
      <w:pPr>
        <w:ind w:firstLine="708"/>
        <w:jc w:val="both"/>
      </w:pPr>
    </w:p>
    <w:p w14:paraId="33334F1A" w14:textId="55987A81" w:rsidR="00B355D3" w:rsidRPr="003D2350" w:rsidRDefault="00B355D3" w:rsidP="00B355D3">
      <w:pPr>
        <w:ind w:firstLine="708"/>
        <w:jc w:val="both"/>
      </w:pPr>
      <w:r w:rsidRPr="003D2350">
        <w:t xml:space="preserve">1.1. Настоящее Положение об осуществлении закупок малого объема для обеспечения нужд </w:t>
      </w:r>
      <w:r w:rsidR="00121647" w:rsidRPr="00121647">
        <w:t xml:space="preserve">администрации сельского поселения </w:t>
      </w:r>
      <w:proofErr w:type="spellStart"/>
      <w:r w:rsidR="00B15DC0">
        <w:t>Бадряшевский</w:t>
      </w:r>
      <w:proofErr w:type="spellEnd"/>
      <w:r w:rsidR="00121647" w:rsidRPr="00121647">
        <w:t xml:space="preserve"> сельсовет </w:t>
      </w:r>
      <w:r w:rsidR="009D607C" w:rsidRPr="009D607C">
        <w:t>муниципального района Татышлинский район</w:t>
      </w:r>
      <w:r w:rsidR="009D607C">
        <w:t xml:space="preserve"> </w:t>
      </w:r>
      <w:r w:rsidRPr="003D2350">
        <w:t>Республики Башкортостан (далее - Положение) устанавливает правила осуществления с использованием информационной подсистемы "Агрегатор торгов малого объема" закупок товаров, работ, услуг для обеспечения нужд</w:t>
      </w:r>
      <w:r w:rsidR="00041BCC">
        <w:t xml:space="preserve"> администрации сельского поселения </w:t>
      </w:r>
      <w:proofErr w:type="spellStart"/>
      <w:r w:rsidR="00B15DC0">
        <w:t>Бадряшевский</w:t>
      </w:r>
      <w:proofErr w:type="spellEnd"/>
      <w:r w:rsidR="00041BCC">
        <w:t xml:space="preserve"> сельсовет</w:t>
      </w:r>
      <w:r w:rsidR="009D607C">
        <w:t xml:space="preserve"> </w:t>
      </w:r>
      <w:r w:rsidR="009D607C" w:rsidRPr="009D607C">
        <w:t xml:space="preserve">муниципального района Татышлинский район </w:t>
      </w:r>
      <w:r w:rsidRPr="003D2350">
        <w:t>Республики Башкортостан в соответствии с пунктами 4 и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закупка, Закон о контрактной системе), за исключением закупок, сведения о которых составляют государственную тайну.</w:t>
      </w:r>
    </w:p>
    <w:p w14:paraId="1F7916C2" w14:textId="1DFE127C" w:rsidR="00B355D3" w:rsidRPr="003D2350" w:rsidRDefault="00B355D3" w:rsidP="00B355D3">
      <w:pPr>
        <w:ind w:firstLine="708"/>
        <w:jc w:val="both"/>
      </w:pPr>
      <w:r w:rsidRPr="003D2350">
        <w:t>1.2. В настоящем Положении используются следующие понятия:</w:t>
      </w:r>
    </w:p>
    <w:p w14:paraId="1F154509" w14:textId="1525842F" w:rsidR="00B355D3" w:rsidRPr="003D2350" w:rsidRDefault="00B355D3" w:rsidP="00B355D3">
      <w:pPr>
        <w:ind w:firstLine="708"/>
        <w:jc w:val="both"/>
      </w:pPr>
      <w:r w:rsidRPr="003D2350">
        <w:t>1) информационная подсистема - информационная подсистема "Агрегатор торгов малого объема", предназначенная для осуществления закупок;</w:t>
      </w:r>
    </w:p>
    <w:p w14:paraId="63D6FF48" w14:textId="03C30BAA" w:rsidR="00B355D3" w:rsidRPr="003D2350" w:rsidRDefault="00B355D3" w:rsidP="00B355D3">
      <w:pPr>
        <w:ind w:firstLine="708"/>
        <w:jc w:val="both"/>
      </w:pPr>
      <w:r w:rsidRPr="003D2350">
        <w:t>2) функциональный оператор - республиканский орган исполнительной власти в области регулирования и нормирования контрактной системы в сфере закупок товаров, работ, услуг для обеспечения муниципальных нужд;</w:t>
      </w:r>
    </w:p>
    <w:p w14:paraId="4DC1351B" w14:textId="6CECA0A3" w:rsidR="00B355D3" w:rsidRPr="003D2350" w:rsidRDefault="00B355D3" w:rsidP="00B355D3">
      <w:pPr>
        <w:ind w:firstLine="708"/>
        <w:jc w:val="both"/>
      </w:pPr>
      <w:r w:rsidRPr="003D2350">
        <w:t>3) оператор - уполномоченное лицо, осуществляющее техническую поддержку информационной подсистемы;</w:t>
      </w:r>
    </w:p>
    <w:p w14:paraId="5B2C30CF" w14:textId="691A61C2" w:rsidR="00B355D3" w:rsidRPr="003D2350" w:rsidRDefault="00B355D3" w:rsidP="00B355D3">
      <w:pPr>
        <w:ind w:firstLine="708"/>
        <w:jc w:val="both"/>
      </w:pPr>
      <w:r w:rsidRPr="003D2350">
        <w:t>4) регламент оператора - документ, определяющий порядок работы участников контрактной системы в сфере закупок в информационной подсистеме;</w:t>
      </w:r>
    </w:p>
    <w:p w14:paraId="285AA007" w14:textId="2ADCE007" w:rsidR="00B355D3" w:rsidRPr="003D2350" w:rsidRDefault="00B355D3" w:rsidP="00B355D3">
      <w:pPr>
        <w:ind w:firstLine="708"/>
        <w:jc w:val="both"/>
      </w:pPr>
      <w:r w:rsidRPr="003D2350">
        <w:t>5) закупочная сессия - закупочная процедура, начинающаяся с момента размещения заказчиком извещения о закупке и завершающаяся подписанием протокола или контракта;</w:t>
      </w:r>
    </w:p>
    <w:p w14:paraId="584B5FEC" w14:textId="4726639F" w:rsidR="00B355D3" w:rsidRPr="003D2350" w:rsidRDefault="00B355D3" w:rsidP="00B355D3">
      <w:pPr>
        <w:ind w:firstLine="708"/>
        <w:jc w:val="both"/>
      </w:pPr>
      <w:r w:rsidRPr="003D2350">
        <w:t>6)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зарегистрированное в информационной подсистеме;</w:t>
      </w:r>
    </w:p>
    <w:p w14:paraId="5438580F" w14:textId="562C7CF8" w:rsidR="00B355D3" w:rsidRPr="003D2350" w:rsidRDefault="00B355D3" w:rsidP="00B355D3">
      <w:pPr>
        <w:ind w:firstLine="708"/>
        <w:jc w:val="both"/>
      </w:pPr>
      <w:r w:rsidRPr="003D2350">
        <w:t>7) поставщик (подрядчик, исполнитель) - участник закупки, с которым в соответствии с настоящим Положением заключен контракт;</w:t>
      </w:r>
    </w:p>
    <w:p w14:paraId="52B59094" w14:textId="118D85CA" w:rsidR="00B355D3" w:rsidRPr="003D2350" w:rsidRDefault="00B355D3" w:rsidP="00B355D3">
      <w:pPr>
        <w:ind w:firstLine="708"/>
        <w:jc w:val="both"/>
      </w:pPr>
      <w:r w:rsidRPr="003D2350">
        <w:lastRenderedPageBreak/>
        <w:t>8) заказчик - зарегистрированные в информационной подсистеме и осуществляющие закупки в соответствии с пунктами 4 и 5 части 1 статьи 93 Закона о контрактной системе государственный или муниципальный заказчик, либо в соответствии с частями 1 и 2.1 статьи 15 Закона о контрактной системе бюджетное учреждение, государственное, муниципальное унитарные предприятия, либо в соответствии с частью 4.1 статьи 15 Закона о контрактной системе юридическое лицо, в случае предоставления ему в соответствии с бюджетным законодательством Российской Федерации субсидий, предусмотренных пунктами 8 и 8.1 статьи 78 и подпунктами 3 и 3.1 пункта 1 статьи 78.3 Бюджетного кодекса Российской Федерации, либо заказчики, предусмотренные частью 8.1 статьи 3 Федерального закона от 18 июля 2011 года N 223-ФЗ "О закупках товаров, работ, услуг отдельными видами юридических лиц";</w:t>
      </w:r>
    </w:p>
    <w:p w14:paraId="788275CB" w14:textId="6F914741" w:rsidR="00B355D3" w:rsidRPr="003D2350" w:rsidRDefault="00B355D3" w:rsidP="00B355D3">
      <w:pPr>
        <w:ind w:firstLine="708"/>
        <w:jc w:val="both"/>
      </w:pPr>
      <w:r w:rsidRPr="003D2350">
        <w:t>9) победитель - участник закупочной сессии, которому предложено заключение контракта по результату закупочной сессии;</w:t>
      </w:r>
    </w:p>
    <w:p w14:paraId="44C11BBB" w14:textId="3CB75A59" w:rsidR="00B355D3" w:rsidRPr="003D2350" w:rsidRDefault="00B355D3" w:rsidP="00B355D3">
      <w:pPr>
        <w:ind w:firstLine="708"/>
        <w:jc w:val="both"/>
      </w:pPr>
      <w:r w:rsidRPr="003D2350">
        <w:t>10) извещение о закупке - документ, формируемый в информационной подсистеме, содержащий сведения об объекте закупки, порядке, условиях проведения закупки и условия исполнения контракта, опубликованный в информационной подсистеме;</w:t>
      </w:r>
    </w:p>
    <w:p w14:paraId="12369FA2" w14:textId="3D19EFC0" w:rsidR="00B355D3" w:rsidRPr="003D2350" w:rsidRDefault="00B355D3" w:rsidP="00B355D3">
      <w:pPr>
        <w:ind w:firstLine="708"/>
        <w:jc w:val="both"/>
      </w:pPr>
      <w:r w:rsidRPr="003D2350">
        <w:t>11) заявка участника закупки - заявка, содержащая ценовое предложение участника закупки, сформированная в личном кабинете участника закупки в соответствии с условиями извещения о закупке, которая подается в информационной подсистеме участником закупки в целях заключения контракта с заказчиком (далее также - заявка);</w:t>
      </w:r>
    </w:p>
    <w:p w14:paraId="1F229F92" w14:textId="2057A7A1" w:rsidR="00B355D3" w:rsidRPr="003D2350" w:rsidRDefault="00B355D3" w:rsidP="00B355D3">
      <w:pPr>
        <w:ind w:firstLine="708"/>
        <w:jc w:val="both"/>
      </w:pPr>
      <w:r w:rsidRPr="003D2350">
        <w:t>12) контракт - гражданско-правовой договор, предметом которого является поставка товара, выполнение работы, оказание услуги, заключенный в соответствии с настоящим Положением;</w:t>
      </w:r>
    </w:p>
    <w:p w14:paraId="546937F0" w14:textId="665F742D" w:rsidR="00B355D3" w:rsidRPr="003D2350" w:rsidRDefault="00B355D3" w:rsidP="00B355D3">
      <w:pPr>
        <w:ind w:firstLine="708"/>
        <w:jc w:val="both"/>
      </w:pPr>
      <w:r w:rsidRPr="003D2350">
        <w:t>13) каталог ТРУ - перечень типовых товаров, работ, услуг, реализованный в информационной подсистеме для стандартизации описания объекта закупки;</w:t>
      </w:r>
    </w:p>
    <w:p w14:paraId="2E1816DE" w14:textId="33FCEDF5" w:rsidR="00B355D3" w:rsidRPr="003D2350" w:rsidRDefault="00B355D3" w:rsidP="00B355D3">
      <w:pPr>
        <w:ind w:firstLine="708"/>
        <w:jc w:val="both"/>
      </w:pPr>
      <w:r w:rsidRPr="003D2350">
        <w:t>14) начальная цена контракта - стартовая цена закупочной сессии, указанная в извещении о закупке;</w:t>
      </w:r>
    </w:p>
    <w:p w14:paraId="120F5DD3" w14:textId="6CEDDD00" w:rsidR="00B355D3" w:rsidRPr="003D2350" w:rsidRDefault="00B355D3" w:rsidP="00B355D3">
      <w:pPr>
        <w:ind w:firstLine="708"/>
        <w:jc w:val="both"/>
      </w:pPr>
      <w:r w:rsidRPr="003D2350">
        <w:t>15) протокол - документ, формируемый информационной подсистемой в соответствии с пунктом 4.6 настоящего Положения;</w:t>
      </w:r>
    </w:p>
    <w:p w14:paraId="412EB026" w14:textId="79D7FE49" w:rsidR="00B355D3" w:rsidRPr="003D2350" w:rsidRDefault="00B355D3" w:rsidP="00B355D3">
      <w:pPr>
        <w:ind w:firstLine="708"/>
        <w:jc w:val="both"/>
      </w:pPr>
      <w:r w:rsidRPr="003D2350">
        <w:t>16) реестр контрактов - база данных, содержащая сведения о заключенных контрактах по результатам осуществления закупок в информационной подсистеме, а также о контрактах, заключенных вне информационной подсистемы в случаях, установленных настоящим Положением;</w:t>
      </w:r>
    </w:p>
    <w:p w14:paraId="29715EDA" w14:textId="3F87477E" w:rsidR="00B355D3" w:rsidRPr="003D2350" w:rsidRDefault="00B355D3" w:rsidP="00B355D3">
      <w:pPr>
        <w:ind w:firstLine="708"/>
        <w:jc w:val="both"/>
      </w:pPr>
      <w:r w:rsidRPr="003D2350">
        <w:t>17) срочная закупочная сессия - вид закупочной сессии, требующей безотлагательного решения, связанного с непредвиденными, незапланированными, чрезвычайными обстоятельствами.</w:t>
      </w:r>
    </w:p>
    <w:p w14:paraId="22771DD7" w14:textId="34E4236A" w:rsidR="00B355D3" w:rsidRPr="003D2350" w:rsidRDefault="00B355D3" w:rsidP="00B355D3">
      <w:pPr>
        <w:ind w:firstLine="708"/>
        <w:jc w:val="both"/>
      </w:pPr>
      <w:r w:rsidRPr="003D2350">
        <w:t>Критерии срочной закупочной сессии:</w:t>
      </w:r>
    </w:p>
    <w:p w14:paraId="41729A38" w14:textId="34D4BC02" w:rsidR="00B355D3" w:rsidRPr="003D2350" w:rsidRDefault="00B355D3" w:rsidP="00B355D3">
      <w:pPr>
        <w:ind w:firstLine="708"/>
        <w:jc w:val="both"/>
      </w:pPr>
      <w:r w:rsidRPr="003D2350">
        <w:t>ликвидация последствий аварий и другие неотложные работы, вызванные обстоятельствами техногенного и природного характера;</w:t>
      </w:r>
    </w:p>
    <w:p w14:paraId="7F63A08B" w14:textId="2F513711" w:rsidR="00B355D3" w:rsidRPr="003D2350" w:rsidRDefault="00B355D3" w:rsidP="00B355D3">
      <w:pPr>
        <w:ind w:firstLine="708"/>
        <w:jc w:val="both"/>
      </w:pPr>
      <w:r w:rsidRPr="003D2350">
        <w:t>незапланированные срочные закупки;</w:t>
      </w:r>
    </w:p>
    <w:p w14:paraId="53747022" w14:textId="07E01418" w:rsidR="00B355D3" w:rsidRPr="003D2350" w:rsidRDefault="00B355D3" w:rsidP="00B355D3">
      <w:pPr>
        <w:ind w:firstLine="708"/>
        <w:jc w:val="both"/>
      </w:pPr>
      <w:r w:rsidRPr="003D2350">
        <w:t>оказание экстренной либо неотложной медицинской помощи.</w:t>
      </w:r>
    </w:p>
    <w:p w14:paraId="3C45EDBC" w14:textId="08882095" w:rsidR="00B355D3" w:rsidRPr="003D2350" w:rsidRDefault="00B355D3" w:rsidP="00B355D3">
      <w:pPr>
        <w:ind w:firstLine="708"/>
        <w:jc w:val="both"/>
      </w:pPr>
      <w:r w:rsidRPr="003D2350">
        <w:t>Длительность срочной закупочной сессии составляет 4 часа рабочего времени с момента публикации извещения о закупке в информационной подсистеме;</w:t>
      </w:r>
    </w:p>
    <w:p w14:paraId="47256953" w14:textId="0D4CDB33" w:rsidR="00B355D3" w:rsidRPr="003D2350" w:rsidRDefault="00B355D3" w:rsidP="00B355D3">
      <w:pPr>
        <w:ind w:firstLine="708"/>
        <w:jc w:val="both"/>
      </w:pPr>
      <w:r w:rsidRPr="003D2350">
        <w:t>18) несрочная закупочная сессия - вид закупочной сессии, длительность которой составляет 48 астрономических часов (двое суток), от момента публикации извещения о закупке в информационной подсистеме. Выходные и праздничные дни не учитываются во времени проведения закупочной сессии;</w:t>
      </w:r>
    </w:p>
    <w:p w14:paraId="64ECE335" w14:textId="3A8B62EF" w:rsidR="00B355D3" w:rsidRPr="003D2350" w:rsidRDefault="00B355D3" w:rsidP="00B355D3">
      <w:pPr>
        <w:ind w:firstLine="708"/>
        <w:jc w:val="both"/>
      </w:pPr>
      <w:r w:rsidRPr="003D2350">
        <w:t>19) рейтинг поставщика (подрядчика, исполнителя) - оценка, формируемая по результатам заключения и исполнения контракта, уклонения от заключения контракта. Рейтинг поставщика (подрядчика, исполнителя) формируется заказчиком с использованием функционала информационной подсистемы в соответствии с регламентом оператора;</w:t>
      </w:r>
    </w:p>
    <w:p w14:paraId="216E9BED" w14:textId="419A8D06" w:rsidR="00B355D3" w:rsidRPr="003D2350" w:rsidRDefault="00B355D3" w:rsidP="00B355D3">
      <w:pPr>
        <w:ind w:firstLine="708"/>
        <w:jc w:val="both"/>
      </w:pPr>
      <w:r w:rsidRPr="003D2350">
        <w:t>20) стоимость услуг оператора (комиссия) - денежная сумма, взимаемая оператором с победителя или участника закупочной сессии, с которым заключен контракт по итогам закупочной сессии, за организацию и проведение закупки в соответствии с тарифом, предусмотренным регламентом оператора.</w:t>
      </w:r>
    </w:p>
    <w:p w14:paraId="36DBE373" w14:textId="66808882" w:rsidR="00B355D3" w:rsidRPr="003D2350" w:rsidRDefault="00B355D3" w:rsidP="00B355D3">
      <w:pPr>
        <w:ind w:firstLine="708"/>
        <w:jc w:val="both"/>
      </w:pPr>
      <w:r w:rsidRPr="003D2350">
        <w:t xml:space="preserve">Иные понятия, используемые в настоящем Положении, применяются в значениях, определенных Гражданским кодексом Российской Федерации, Бюджетным кодексом Российской Федерации, Законом о контрактной системе, Федеральным законом от 27 июля 2006 года N 149-ФЗ "Об информации, информационных технологиях и о защите информации", Федеральным законом </w:t>
      </w:r>
      <w:r w:rsidRPr="003D2350">
        <w:lastRenderedPageBreak/>
        <w:t>от 6 апреля 2011 года N 63-ФЗ "Об электронной подписи", Федеральным законом от 14 июля 2022 года N 255-ФЗ "О контроле за деятельностью лиц, находящихся под иностранным влиянием".</w:t>
      </w:r>
    </w:p>
    <w:p w14:paraId="19FB6422" w14:textId="77777777" w:rsidR="00B355D3" w:rsidRPr="003D2350" w:rsidRDefault="00B355D3" w:rsidP="00110949">
      <w:pPr>
        <w:ind w:firstLine="708"/>
        <w:jc w:val="both"/>
      </w:pPr>
      <w:r w:rsidRPr="003D2350">
        <w:t>1.3. Информация, содержащаяся в открытой части информационной подсистемы, является открытой и общедоступной. Сведения, составляющие государственную тайну, в информационной подсистеме не размещаются.</w:t>
      </w:r>
    </w:p>
    <w:p w14:paraId="65524B64" w14:textId="77777777" w:rsidR="00F24A6E" w:rsidRPr="003D2350" w:rsidRDefault="00B355D3" w:rsidP="00110949">
      <w:pPr>
        <w:ind w:firstLine="708"/>
        <w:jc w:val="both"/>
      </w:pPr>
      <w:r w:rsidRPr="003D2350">
        <w:t xml:space="preserve"> 1.4. Заказчики осуществляют без проведения закупочной сессии в информационной подсистеме следующие закупки:</w:t>
      </w:r>
    </w:p>
    <w:p w14:paraId="5C6E1E96" w14:textId="363A78CC" w:rsidR="00F24A6E" w:rsidRPr="003D2350" w:rsidRDefault="00B355D3" w:rsidP="00110949">
      <w:pPr>
        <w:ind w:firstLine="708"/>
        <w:jc w:val="both"/>
      </w:pPr>
      <w:r w:rsidRPr="003D2350">
        <w:t>1.4.1. На сумму, не превышающую 17000 (семнадцать тысяч) рублей</w:t>
      </w:r>
      <w:r w:rsidR="0077560E" w:rsidRPr="003D2350">
        <w:t>.</w:t>
      </w:r>
    </w:p>
    <w:p w14:paraId="4132E332" w14:textId="33A10E90" w:rsidR="00F24A6E" w:rsidRPr="003D2350" w:rsidRDefault="00F24A6E" w:rsidP="00F24A6E">
      <w:pPr>
        <w:ind w:firstLine="708"/>
        <w:jc w:val="both"/>
      </w:pPr>
      <w:r w:rsidRPr="003D2350">
        <w:t>1.4.2. На оказание услуг:</w:t>
      </w:r>
    </w:p>
    <w:p w14:paraId="51B1F693" w14:textId="0D447977" w:rsidR="00F24A6E" w:rsidRPr="003D2350" w:rsidRDefault="00F24A6E" w:rsidP="00F24A6E">
      <w:pPr>
        <w:ind w:firstLine="708"/>
        <w:jc w:val="both"/>
      </w:pPr>
      <w:r w:rsidRPr="003D2350">
        <w:t>а) по обязательному страхованию гражданской ответственности перевозчика за причинение при перевозках пассажиров вреда их жизни, здоровью, имуществу, а также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5AE2C964" w14:textId="77ED69EC" w:rsidR="00F24A6E" w:rsidRPr="003D2350" w:rsidRDefault="00F24A6E" w:rsidP="00F24A6E">
      <w:pPr>
        <w:ind w:firstLine="708"/>
        <w:jc w:val="both"/>
      </w:pPr>
      <w:r w:rsidRPr="003D2350">
        <w:t>б) нотариуса, юридического консультирования и представительства;</w:t>
      </w:r>
    </w:p>
    <w:p w14:paraId="3EB1A3B6" w14:textId="43AB2BA4" w:rsidR="00F24A6E" w:rsidRPr="003D2350" w:rsidRDefault="00F24A6E" w:rsidP="00F24A6E">
      <w:pPr>
        <w:ind w:firstLine="708"/>
        <w:jc w:val="both"/>
      </w:pPr>
      <w:r w:rsidRPr="003D2350">
        <w:t>в) почтовой связи общего пользования, связанные с письменной корреспонденцией (пересылка письменной корреспонденции, франкирование письменной корреспонденции, приобретение почтовых марок, составление списка партионных почтовых отправлений по форме 103, пересылка уведомлений о вручении);</w:t>
      </w:r>
    </w:p>
    <w:p w14:paraId="5DA16215" w14:textId="2C856606" w:rsidR="00F24A6E" w:rsidRPr="003D2350" w:rsidRDefault="00F24A6E" w:rsidP="00F24A6E">
      <w:pPr>
        <w:ind w:firstLine="708"/>
        <w:jc w:val="both"/>
      </w:pPr>
      <w:r w:rsidRPr="003D2350">
        <w:t>г) оплаты вступительных взносов, членских и организационных взносов, связанных с участием в семинарах, форумах, конференциях, конкурсах, соревнованиях.</w:t>
      </w:r>
    </w:p>
    <w:p w14:paraId="2C8626B7" w14:textId="57566A13" w:rsidR="00F24A6E" w:rsidRPr="003D2350" w:rsidRDefault="00F24A6E" w:rsidP="00F24A6E">
      <w:pPr>
        <w:ind w:firstLine="708"/>
        <w:jc w:val="both"/>
      </w:pPr>
      <w:r w:rsidRPr="003D2350">
        <w:t xml:space="preserve">1.4.3. Направленные на обеспечение деятельности Администрации муниципального района Татышлинский район Республики Башкортостан. </w:t>
      </w:r>
    </w:p>
    <w:p w14:paraId="591E2077" w14:textId="39DD844F" w:rsidR="00F24A6E" w:rsidRPr="003D2350" w:rsidRDefault="00F24A6E" w:rsidP="00F24A6E">
      <w:pPr>
        <w:ind w:firstLine="708"/>
        <w:jc w:val="both"/>
      </w:pPr>
      <w:r w:rsidRPr="003D2350">
        <w:t>1.4.4. На участие в семинарах, форумах, конференциях, конкурсах и иных мероприятиях, включая оплату организационных взносов за участие.</w:t>
      </w:r>
    </w:p>
    <w:p w14:paraId="69519506" w14:textId="3C3BDE17" w:rsidR="00F24A6E" w:rsidRPr="003D2350" w:rsidRDefault="00F24A6E" w:rsidP="00F24A6E">
      <w:pPr>
        <w:ind w:firstLine="708"/>
        <w:jc w:val="both"/>
      </w:pPr>
      <w:r w:rsidRPr="003D2350">
        <w:t>1.4.5. Осуществляемые на основании договоров гражданско-правового характера с физическими лицами (в том числе вставшими на учет в качестве плательщиков налога на профессиональный доход).</w:t>
      </w:r>
    </w:p>
    <w:p w14:paraId="1B069AC9" w14:textId="665985C3" w:rsidR="00F24A6E" w:rsidRPr="003D2350" w:rsidRDefault="00F24A6E" w:rsidP="00F24A6E">
      <w:pPr>
        <w:ind w:firstLine="708"/>
        <w:jc w:val="both"/>
      </w:pPr>
      <w:r w:rsidRPr="003D2350">
        <w:t>1.4.6. Если заключение контракта с единственным поставщиком предусмотрено нормативным правовым актом Российской Федерации, Республики Башкортостан, соответствующего органа исполнительной власти Республики Башкортостан, администрации муниципального района Республики Башкортостан.</w:t>
      </w:r>
    </w:p>
    <w:p w14:paraId="2373F846" w14:textId="6C25E3BF" w:rsidR="00F24A6E" w:rsidRPr="003D2350" w:rsidRDefault="00F24A6E" w:rsidP="00F24A6E">
      <w:pPr>
        <w:ind w:firstLine="708"/>
        <w:jc w:val="both"/>
      </w:pPr>
      <w:r w:rsidRPr="003D2350">
        <w:t>1.4.7. Товаров, работ, услуг, направленных на проведение неотложных мероприятий, связанных со специальной военной операцией.</w:t>
      </w:r>
    </w:p>
    <w:p w14:paraId="7DE0C9F3" w14:textId="626B996C" w:rsidR="00707694" w:rsidRPr="003D2350" w:rsidRDefault="00F24A6E" w:rsidP="00F24A6E">
      <w:pPr>
        <w:ind w:firstLine="708"/>
        <w:jc w:val="both"/>
      </w:pPr>
      <w:r w:rsidRPr="003D2350">
        <w:t>1.5. Информация о контрактах, заключенных в соответствии с пунктом 1.4 настоящего Положения, подлежит внесению в раздел "Реестр контрактов" информационной подсистемы в соответствии с регламентом оператора.</w:t>
      </w:r>
    </w:p>
    <w:p w14:paraId="2DF15A4E" w14:textId="77777777" w:rsidR="00A142A1" w:rsidRPr="003D2350" w:rsidRDefault="00A142A1" w:rsidP="00F24A6E">
      <w:pPr>
        <w:ind w:firstLine="708"/>
        <w:jc w:val="both"/>
      </w:pPr>
    </w:p>
    <w:p w14:paraId="558EF4A9" w14:textId="1F223595" w:rsidR="00A142A1" w:rsidRPr="003D2350" w:rsidRDefault="00A142A1" w:rsidP="009D607C">
      <w:pPr>
        <w:ind w:left="1416" w:firstLine="708"/>
        <w:jc w:val="both"/>
      </w:pPr>
      <w:r w:rsidRPr="003D2350">
        <w:t>2. МЕТОДИЧЕСКОЕ И ОРГАНИЗАЦИОННОЕ ОБЕСПЕЧЕНИЕ</w:t>
      </w:r>
    </w:p>
    <w:p w14:paraId="684CD547" w14:textId="77777777" w:rsidR="00A142A1" w:rsidRPr="003D2350" w:rsidRDefault="00A142A1" w:rsidP="00A142A1">
      <w:pPr>
        <w:ind w:firstLine="708"/>
        <w:jc w:val="both"/>
      </w:pPr>
    </w:p>
    <w:p w14:paraId="0E81963E" w14:textId="5E5661E9" w:rsidR="00A142A1" w:rsidRPr="003D2350" w:rsidRDefault="00A142A1" w:rsidP="00A142A1">
      <w:pPr>
        <w:ind w:firstLine="708"/>
        <w:jc w:val="both"/>
      </w:pPr>
      <w:r w:rsidRPr="003D2350">
        <w:t>2.1. Функциональный оператор:</w:t>
      </w:r>
    </w:p>
    <w:p w14:paraId="76A105D2" w14:textId="3315B0CB" w:rsidR="00A142A1" w:rsidRPr="003D2350" w:rsidRDefault="00A142A1" w:rsidP="00A142A1">
      <w:pPr>
        <w:ind w:firstLine="708"/>
        <w:jc w:val="both"/>
      </w:pPr>
      <w:r w:rsidRPr="003D2350">
        <w:t>2.1.1. В целях организационно-методического обеспечения закупок в соответствии с Законом о контрактной системе осуществляет:</w:t>
      </w:r>
    </w:p>
    <w:p w14:paraId="1A694BD1" w14:textId="77777777" w:rsidR="00A142A1" w:rsidRPr="003D2350" w:rsidRDefault="00A142A1" w:rsidP="00A142A1">
      <w:pPr>
        <w:ind w:firstLine="708"/>
        <w:jc w:val="both"/>
      </w:pPr>
      <w:r w:rsidRPr="003D2350">
        <w:t>а) подготовку предложений по развитию информационной подсистемы, в том числе по совершенствованию ее структуры, функций и содержания информационного ресурса;</w:t>
      </w:r>
    </w:p>
    <w:p w14:paraId="3CD1D884" w14:textId="711F6BD6" w:rsidR="00A142A1" w:rsidRPr="003D2350" w:rsidRDefault="00A142A1" w:rsidP="00A142A1">
      <w:pPr>
        <w:ind w:firstLine="708"/>
        <w:jc w:val="both"/>
      </w:pPr>
      <w:r w:rsidRPr="003D2350">
        <w:t>б) координацию, организационно-методическое руководство и информационно-аналитическое обеспечение деятельности заказчиков и участников закупок по вопросам осуществления закупок в информационной подсистеме;</w:t>
      </w:r>
    </w:p>
    <w:p w14:paraId="35C12A2C" w14:textId="419190E2" w:rsidR="00A142A1" w:rsidRPr="003D2350" w:rsidRDefault="00A142A1" w:rsidP="00A142A1">
      <w:pPr>
        <w:ind w:firstLine="708"/>
        <w:jc w:val="both"/>
      </w:pPr>
      <w:r w:rsidRPr="003D2350">
        <w:t>в) подготовку и утверждение подлежащих обязательному применению заказчиками разъяснений;</w:t>
      </w:r>
    </w:p>
    <w:p w14:paraId="5903BD4E" w14:textId="013BADBA" w:rsidR="00A142A1" w:rsidRPr="003D2350" w:rsidRDefault="00A142A1" w:rsidP="00A142A1">
      <w:pPr>
        <w:ind w:firstLine="708"/>
        <w:jc w:val="both"/>
      </w:pPr>
      <w:r w:rsidRPr="003D2350">
        <w:t>г) формирование, ведение и актуализацию классификаторов и справочников информационной подсистемы, применяемых при описании объектов закупок.</w:t>
      </w:r>
    </w:p>
    <w:p w14:paraId="5F1D1A65" w14:textId="0EFE0DBF" w:rsidR="00A142A1" w:rsidRPr="003D2350" w:rsidRDefault="00A142A1" w:rsidP="00A142A1">
      <w:pPr>
        <w:ind w:firstLine="708"/>
        <w:jc w:val="both"/>
      </w:pPr>
      <w:r w:rsidRPr="003D2350">
        <w:t>2.1.2. Принимает участие в разработке механизмов и инструментов стандартизации закупок в информационной подсистеме.</w:t>
      </w:r>
    </w:p>
    <w:p w14:paraId="2E0C85FA" w14:textId="55866D89" w:rsidR="00A142A1" w:rsidRPr="003D2350" w:rsidRDefault="00A142A1" w:rsidP="00A142A1">
      <w:pPr>
        <w:ind w:firstLine="708"/>
        <w:jc w:val="both"/>
      </w:pPr>
      <w:r w:rsidRPr="003D2350">
        <w:t>2.1.3. Проводит мониторинг осуществления закупок малого объема для обеспечения нужд Республики Башкортостан с использованием аналитической системы информационной подсистемы и формированием статистических отчетов.</w:t>
      </w:r>
    </w:p>
    <w:p w14:paraId="5E77CE48" w14:textId="3C6358ED" w:rsidR="00A142A1" w:rsidRPr="003D2350" w:rsidRDefault="00A142A1" w:rsidP="00A142A1">
      <w:pPr>
        <w:ind w:firstLine="708"/>
        <w:jc w:val="both"/>
      </w:pPr>
      <w:r w:rsidRPr="003D2350">
        <w:lastRenderedPageBreak/>
        <w:t>2.2. Оператор:</w:t>
      </w:r>
    </w:p>
    <w:p w14:paraId="74DE3AD7" w14:textId="77777777" w:rsidR="00A142A1" w:rsidRPr="003D2350" w:rsidRDefault="00A142A1" w:rsidP="00A142A1">
      <w:pPr>
        <w:ind w:firstLine="708"/>
        <w:jc w:val="both"/>
      </w:pPr>
      <w:r w:rsidRPr="003D2350">
        <w:t>2.2.1. В целях осуществления организационно-технического сопровождения закупок обеспечивает:</w:t>
      </w:r>
    </w:p>
    <w:p w14:paraId="6BE14065" w14:textId="6438DF5F" w:rsidR="00A142A1" w:rsidRPr="003D2350" w:rsidRDefault="00A142A1" w:rsidP="00A142A1">
      <w:pPr>
        <w:ind w:firstLine="708"/>
        <w:jc w:val="both"/>
      </w:pPr>
      <w:r w:rsidRPr="003D2350">
        <w:t>а) технико-технологическое сопровождение, эксплуатацию и развитие программно-аппаратных средств информационной подсистемы и телекоммуникационной инфраструктуры, обеспечивающей ее функционирование;</w:t>
      </w:r>
    </w:p>
    <w:p w14:paraId="1F4B23A1" w14:textId="2F38AF02" w:rsidR="00A142A1" w:rsidRPr="003D2350" w:rsidRDefault="00A142A1" w:rsidP="00A142A1">
      <w:pPr>
        <w:ind w:firstLine="708"/>
        <w:jc w:val="both"/>
      </w:pPr>
      <w:r w:rsidRPr="003D2350">
        <w:t>б) поддержание в актуальном состоянии инструкций по работе с информационной подсистемой;</w:t>
      </w:r>
    </w:p>
    <w:p w14:paraId="10E1B6E8" w14:textId="4D21A23E" w:rsidR="00A142A1" w:rsidRPr="003D2350" w:rsidRDefault="00A142A1" w:rsidP="00A142A1">
      <w:pPr>
        <w:ind w:firstLine="708"/>
        <w:jc w:val="both"/>
      </w:pPr>
      <w:r w:rsidRPr="003D2350">
        <w:t>в) организацию бесперебойной работы технических средств и информационных технологий информационной подсистемы;</w:t>
      </w:r>
    </w:p>
    <w:p w14:paraId="330AA151" w14:textId="276D3981" w:rsidR="00A142A1" w:rsidRPr="003D2350" w:rsidRDefault="00A142A1" w:rsidP="00A142A1">
      <w:pPr>
        <w:ind w:firstLine="708"/>
        <w:jc w:val="both"/>
      </w:pPr>
      <w:r w:rsidRPr="003D2350">
        <w:t>г) соблюдение требований информационной безопасности информационной подсистемы, в том числе защиту закрытой части информационной подсистемы от несанкционированного доступа;</w:t>
      </w:r>
    </w:p>
    <w:p w14:paraId="28073E29" w14:textId="1F4DDE3A" w:rsidR="00A142A1" w:rsidRPr="003D2350" w:rsidRDefault="00A142A1" w:rsidP="00A142A1">
      <w:pPr>
        <w:ind w:firstLine="708"/>
        <w:jc w:val="both"/>
      </w:pPr>
      <w:r w:rsidRPr="003D2350">
        <w:t>д) защиту персональных данных, размещенных в информационной подсистеме;</w:t>
      </w:r>
    </w:p>
    <w:p w14:paraId="56AE29D0" w14:textId="6EA64377" w:rsidR="00A142A1" w:rsidRPr="003D2350" w:rsidRDefault="00A142A1" w:rsidP="00A142A1">
      <w:pPr>
        <w:ind w:firstLine="708"/>
        <w:jc w:val="both"/>
      </w:pPr>
      <w:r w:rsidRPr="003D2350">
        <w:t>е) круглосуточный доступ в информационную подсистему для информационного взаимодействия, за исключением периодов проведения регламентных или иных технических работ продолжительностью не более 3 рабочих часов;</w:t>
      </w:r>
    </w:p>
    <w:p w14:paraId="34FFFA0B" w14:textId="15657B20" w:rsidR="00A142A1" w:rsidRPr="003D2350" w:rsidRDefault="00A142A1" w:rsidP="00A142A1">
      <w:pPr>
        <w:ind w:firstLine="708"/>
        <w:jc w:val="both"/>
      </w:pPr>
      <w:r w:rsidRPr="003D2350">
        <w:t>ж) консультационную поддержку по информационному взаимодействию и техническим вопросам работы информационной подсистемы;</w:t>
      </w:r>
    </w:p>
    <w:p w14:paraId="6D8694B9" w14:textId="6D4E7C77" w:rsidR="00A142A1" w:rsidRPr="003D2350" w:rsidRDefault="00A142A1" w:rsidP="00A142A1">
      <w:pPr>
        <w:ind w:firstLine="708"/>
        <w:jc w:val="both"/>
      </w:pPr>
      <w:r w:rsidRPr="003D2350">
        <w:t>з) регистрацию заказчиков и участников закупок в информационной подсистеме, наделенных правом доступа к закрытой части;</w:t>
      </w:r>
    </w:p>
    <w:p w14:paraId="64783538" w14:textId="7369FF38" w:rsidR="00A142A1" w:rsidRPr="003D2350" w:rsidRDefault="00A142A1" w:rsidP="00A142A1">
      <w:pPr>
        <w:ind w:firstLine="708"/>
        <w:jc w:val="both"/>
      </w:pPr>
      <w:r w:rsidRPr="003D2350">
        <w:t>и) регистрацию сотрудников функционального оператора, на которых в установленном порядке возложены должностные обязанности по использованию ресурсов информационной подсистемы и поддержанию в актуальном состоянии сведений, указанных в пункте 2.1.3 настоящего Положения;</w:t>
      </w:r>
    </w:p>
    <w:p w14:paraId="7BA006F8" w14:textId="674E0F9C" w:rsidR="00A142A1" w:rsidRPr="003D2350" w:rsidRDefault="00A142A1" w:rsidP="00A142A1">
      <w:pPr>
        <w:ind w:firstLine="708"/>
        <w:jc w:val="both"/>
      </w:pPr>
      <w:r w:rsidRPr="003D2350">
        <w:t>к) формирование личных кабинетов заказчиков, участников закупки, а также формирование и ведение перечней государственных и муниципальных органов, организаций и пользователей средств авторизованного доступа в рамках осуществления полномочий по защите закрытой части информационной подсистемы от несанкционированного доступа.</w:t>
      </w:r>
    </w:p>
    <w:p w14:paraId="206AFCD0" w14:textId="519E28A7" w:rsidR="00A142A1" w:rsidRPr="003D2350" w:rsidRDefault="00A142A1" w:rsidP="00A142A1">
      <w:pPr>
        <w:ind w:firstLine="708"/>
        <w:jc w:val="both"/>
      </w:pPr>
      <w:r w:rsidRPr="003D2350">
        <w:t>2.2.2. Утверждает по согласованию с функциональным оператором и размещает на сайте информационной подсистемы в информационно-телекоммуникационной сети Интернет регламент оператора.</w:t>
      </w:r>
    </w:p>
    <w:p w14:paraId="116A3C99" w14:textId="43716C03" w:rsidR="00A142A1" w:rsidRPr="003D2350" w:rsidRDefault="00A142A1" w:rsidP="00A142A1">
      <w:pPr>
        <w:ind w:firstLine="708"/>
        <w:jc w:val="both"/>
      </w:pPr>
      <w:r w:rsidRPr="003D2350">
        <w:t>Содержание требований, установленных в регламенте оператора, не должно противоречить настоящему Положению.</w:t>
      </w:r>
    </w:p>
    <w:p w14:paraId="02E6FA6D" w14:textId="77777777" w:rsidR="00A142A1" w:rsidRPr="003D2350" w:rsidRDefault="00A142A1" w:rsidP="00A142A1">
      <w:pPr>
        <w:ind w:firstLine="708"/>
        <w:jc w:val="both"/>
      </w:pPr>
    </w:p>
    <w:p w14:paraId="2347D899" w14:textId="031A33A5" w:rsidR="00A142A1" w:rsidRPr="003D2350" w:rsidRDefault="00A142A1" w:rsidP="009D607C">
      <w:pPr>
        <w:ind w:left="1416"/>
        <w:jc w:val="center"/>
      </w:pPr>
      <w:r w:rsidRPr="003D2350">
        <w:t>3. ПОРЯДОК ФУНКЦИОНИРОВАНИЯ ИНФОРМАЦИОННОЙ ПОДСИСТЕМЫ</w:t>
      </w:r>
    </w:p>
    <w:p w14:paraId="164D3981" w14:textId="77777777" w:rsidR="00A142A1" w:rsidRPr="003D2350" w:rsidRDefault="00A142A1" w:rsidP="00A142A1">
      <w:pPr>
        <w:ind w:firstLine="708"/>
        <w:jc w:val="both"/>
      </w:pPr>
    </w:p>
    <w:p w14:paraId="6D4C5661" w14:textId="38B9C69B" w:rsidR="00A142A1" w:rsidRPr="003D2350" w:rsidRDefault="00A142A1" w:rsidP="00A142A1">
      <w:pPr>
        <w:ind w:firstLine="708"/>
        <w:jc w:val="both"/>
      </w:pPr>
      <w:r w:rsidRPr="003D2350">
        <w:t>3.1. Функционирование информационной подсистемы осуществляется путем формирования, размещения, обработки, хранения и предоставления информации, предусмотренной настоящим Положением и регламентом оператора.</w:t>
      </w:r>
    </w:p>
    <w:p w14:paraId="1F65FB0E" w14:textId="7EBB5AC3" w:rsidR="00A142A1" w:rsidRPr="003D2350" w:rsidRDefault="00A142A1" w:rsidP="00A142A1">
      <w:pPr>
        <w:ind w:firstLine="708"/>
        <w:jc w:val="both"/>
      </w:pPr>
      <w:r w:rsidRPr="003D2350">
        <w:t>3.2. Формирование и размещение информации осуществляют оператор, заказчики и участники закупок в случаях, порядке и сроки, установленных регламентом оператора.</w:t>
      </w:r>
    </w:p>
    <w:p w14:paraId="213B0A6F" w14:textId="790103F4" w:rsidR="00A142A1" w:rsidRPr="003D2350" w:rsidRDefault="00A142A1" w:rsidP="00A142A1">
      <w:pPr>
        <w:ind w:firstLine="708"/>
        <w:jc w:val="both"/>
      </w:pPr>
      <w:r w:rsidRPr="003D2350">
        <w:t>3.3. Обладателем информации, содержащейся в информационной подсистеме, является функциональный оператор.</w:t>
      </w:r>
    </w:p>
    <w:p w14:paraId="717DDC35" w14:textId="2EF880BE" w:rsidR="00A142A1" w:rsidRPr="003D2350" w:rsidRDefault="00A142A1" w:rsidP="00A142A1">
      <w:pPr>
        <w:ind w:firstLine="708"/>
        <w:jc w:val="both"/>
      </w:pPr>
      <w:r w:rsidRPr="003D2350">
        <w:t>3.4. Размещение информации в информационной подсистеме осуществляется посредством ввода соответствующих сведений, путем заполнения экранных форм специального веб-интерфейса информационной подсистемы, а также путем размещения соответствующего электронного документа в виде отдельного файла в соответствующем разделе базы данных информационной подсистемы в соответствии с регламентом оператора.</w:t>
      </w:r>
    </w:p>
    <w:p w14:paraId="24B3079B" w14:textId="5805053C" w:rsidR="00A142A1" w:rsidRPr="003D2350" w:rsidRDefault="00A142A1" w:rsidP="00A142A1">
      <w:pPr>
        <w:ind w:firstLine="708"/>
        <w:jc w:val="both"/>
      </w:pPr>
      <w:r w:rsidRPr="003D2350">
        <w:t>3.5. Прикрепляемые файлы должны иметь общедоступные и открытые форматы, определенные регламентом оператора, и не должны быть зашифрованы или защищены специальными программными средствами, не позволяющими осуществить чтение и обработку их содержания без применения специальных программных средств.</w:t>
      </w:r>
    </w:p>
    <w:p w14:paraId="60ABFBC0" w14:textId="164A52AD" w:rsidR="00A142A1" w:rsidRPr="003D2350" w:rsidRDefault="00A142A1" w:rsidP="00A142A1">
      <w:pPr>
        <w:ind w:firstLine="708"/>
        <w:jc w:val="both"/>
      </w:pPr>
      <w:r w:rsidRPr="003D2350">
        <w:t>3.6. Обработка размещаемой в информационной подсистеме информации предполагает ее систематизацию, присвоение статусов, проведение анализа и мониторинга закупок малого объема для обеспечения нужд Республики Башкортостан, осуществление вычислительных операций.</w:t>
      </w:r>
    </w:p>
    <w:p w14:paraId="7EBA819E" w14:textId="76FCDF2A" w:rsidR="00A142A1" w:rsidRPr="003D2350" w:rsidRDefault="00A142A1" w:rsidP="00A142A1">
      <w:pPr>
        <w:ind w:firstLine="708"/>
        <w:jc w:val="both"/>
      </w:pPr>
      <w:r w:rsidRPr="003D2350">
        <w:lastRenderedPageBreak/>
        <w:t>3.7. Информационная подсистема должна обеспечивать автоматическое формирование документов, предусмотренных регламентом оператора, на основе информации, введенной заказчиком, участником закупки.</w:t>
      </w:r>
    </w:p>
    <w:p w14:paraId="30E4972D" w14:textId="7CB06CEE" w:rsidR="00A142A1" w:rsidRPr="003D2350" w:rsidRDefault="00A142A1" w:rsidP="00A142A1">
      <w:pPr>
        <w:ind w:firstLine="708"/>
        <w:jc w:val="both"/>
      </w:pPr>
      <w:r w:rsidRPr="003D2350">
        <w:t xml:space="preserve">3.8. Обновление, изменение и удаление информации, размещенной в информационной подсистеме, допускается только в случаях, предусмотренных настоящим Положением и/или регламентом </w:t>
      </w:r>
      <w:r w:rsidR="003D2350" w:rsidRPr="003D2350">
        <w:t>оператора,</w:t>
      </w:r>
      <w:r w:rsidRPr="003D2350">
        <w:t xml:space="preserve"> и осуществляется:</w:t>
      </w:r>
    </w:p>
    <w:p w14:paraId="03C1E577" w14:textId="3688E620" w:rsidR="00A142A1" w:rsidRPr="003D2350" w:rsidRDefault="00A142A1" w:rsidP="00A142A1">
      <w:pPr>
        <w:ind w:firstLine="708"/>
        <w:jc w:val="both"/>
      </w:pPr>
      <w:r w:rsidRPr="003D2350">
        <w:t>заказчиком, разместившим такую информацию;</w:t>
      </w:r>
    </w:p>
    <w:p w14:paraId="25C6657A" w14:textId="3EBC1963" w:rsidR="00A142A1" w:rsidRPr="003D2350" w:rsidRDefault="00A142A1" w:rsidP="00A142A1">
      <w:pPr>
        <w:ind w:firstLine="708"/>
        <w:jc w:val="both"/>
      </w:pPr>
      <w:r w:rsidRPr="003D2350">
        <w:t>участником закупки, разместившим такую информацию;</w:t>
      </w:r>
    </w:p>
    <w:p w14:paraId="3E0EBF06" w14:textId="0D0C9BE3" w:rsidR="00A142A1" w:rsidRPr="003D2350" w:rsidRDefault="00A142A1" w:rsidP="00A142A1">
      <w:pPr>
        <w:ind w:firstLine="708"/>
        <w:jc w:val="both"/>
      </w:pPr>
      <w:r w:rsidRPr="003D2350">
        <w:t>оператором по заявке заказчика либо участника закупки, разместившего такую информацию.</w:t>
      </w:r>
    </w:p>
    <w:p w14:paraId="61DA3960" w14:textId="65D97F60" w:rsidR="00A142A1" w:rsidRPr="003D2350" w:rsidRDefault="00A142A1" w:rsidP="00A142A1">
      <w:pPr>
        <w:ind w:firstLine="708"/>
        <w:jc w:val="both"/>
      </w:pPr>
      <w:r w:rsidRPr="003D2350">
        <w:t>3.9. Информация, размещаемая в информационной подсистеме, хранится в течение 10 лет, если иное не предусмотрено нормативными правовыми актами Российской Федерации, Республики Башкортостан.</w:t>
      </w:r>
    </w:p>
    <w:p w14:paraId="5196D9F7" w14:textId="7FFC6CF0" w:rsidR="00A142A1" w:rsidRPr="003D2350" w:rsidRDefault="00A142A1" w:rsidP="00A142A1">
      <w:pPr>
        <w:ind w:firstLine="708"/>
        <w:jc w:val="both"/>
      </w:pPr>
      <w:r w:rsidRPr="003D2350">
        <w:t>3.10. Хранение информации, размещенной в информационной подсистеме, обеспечивает оператор.</w:t>
      </w:r>
    </w:p>
    <w:p w14:paraId="48AEB8FC" w14:textId="7FB51427" w:rsidR="00A142A1" w:rsidRPr="003D2350" w:rsidRDefault="00A142A1" w:rsidP="00A142A1">
      <w:pPr>
        <w:ind w:firstLine="708"/>
        <w:jc w:val="both"/>
      </w:pPr>
      <w:r w:rsidRPr="003D2350">
        <w:t>3.11. Копирование информации, размещенной в информационной подсистеме, разрешается только при условии ссылки на источник.</w:t>
      </w:r>
    </w:p>
    <w:p w14:paraId="7606FD2B" w14:textId="30117BD6" w:rsidR="00A142A1" w:rsidRPr="003D2350" w:rsidRDefault="00A142A1" w:rsidP="00A142A1">
      <w:pPr>
        <w:ind w:firstLine="708"/>
        <w:jc w:val="both"/>
      </w:pPr>
      <w:r w:rsidRPr="003D2350">
        <w:t>3.12. Доступ в информационную подсистему осуществляется с использованием средств идентификации и аутентификации информационной подсистемы.</w:t>
      </w:r>
    </w:p>
    <w:p w14:paraId="397BC516" w14:textId="77777777" w:rsidR="00A142A1" w:rsidRPr="003D2350" w:rsidRDefault="00A142A1" w:rsidP="00A142A1">
      <w:pPr>
        <w:ind w:firstLine="708"/>
        <w:jc w:val="both"/>
      </w:pPr>
      <w:r w:rsidRPr="003D2350">
        <w:t>3.13. Информационная подсистема должна функционировать и обеспечивать доступ к ее информационным ресурсам, осуществлять непрерывный и круглосуточный обмен данными.</w:t>
      </w:r>
    </w:p>
    <w:p w14:paraId="091F444B" w14:textId="605ABC36" w:rsidR="00A142A1" w:rsidRPr="003D2350" w:rsidRDefault="00A142A1" w:rsidP="00A142A1">
      <w:pPr>
        <w:ind w:firstLine="708"/>
        <w:jc w:val="both"/>
      </w:pPr>
      <w:r w:rsidRPr="003D2350">
        <w:t>3.14. Все документы в информационной подсистеме публикуются в электронном виде.</w:t>
      </w:r>
    </w:p>
    <w:p w14:paraId="04F51023" w14:textId="35C7CBA5" w:rsidR="00A142A1" w:rsidRPr="003D2350" w:rsidRDefault="00A142A1" w:rsidP="00A142A1">
      <w:pPr>
        <w:ind w:firstLine="708"/>
        <w:jc w:val="both"/>
      </w:pPr>
      <w:r w:rsidRPr="003D2350">
        <w:t>Документ, опубликованный в электронном виде и подписанный квалифицированной электронной подписью, имеет такую же юридическую силу, как и собственноручно подписанный документ на бумажном носителе, и влечет предусмотренные для данного документа правовые последствия.</w:t>
      </w:r>
    </w:p>
    <w:p w14:paraId="26551154" w14:textId="733B1087" w:rsidR="00A142A1" w:rsidRPr="003D2350" w:rsidRDefault="00A142A1" w:rsidP="00A142A1">
      <w:pPr>
        <w:ind w:firstLine="708"/>
        <w:jc w:val="both"/>
      </w:pPr>
      <w:r w:rsidRPr="003D2350">
        <w:t>3.15. Подписание электронных документов как со стороны заказчика, так и со стороны участника закупки, в том числе поставщика (подрядчика, исполнителя), осуществляется квалифицированной электронной подписью уполномоченных лиц.</w:t>
      </w:r>
    </w:p>
    <w:p w14:paraId="47BE3610" w14:textId="28868A1A" w:rsidR="00A142A1" w:rsidRPr="003D2350" w:rsidRDefault="00A142A1" w:rsidP="00A142A1">
      <w:pPr>
        <w:ind w:firstLine="708"/>
        <w:jc w:val="both"/>
      </w:pPr>
      <w:r w:rsidRPr="003D2350">
        <w:t>3.16. Заказчику посредством информационной подсистемы предоставляется возможность проведения анализа схожих закупок, поиска заявок участников закупок, условий осуществления закупок, а также возможность формирования информации о закупочной сессии на основе аналитических данных посредством размещения извещения о закупке.</w:t>
      </w:r>
    </w:p>
    <w:p w14:paraId="701ABDCA" w14:textId="77777777" w:rsidR="00640A7A" w:rsidRPr="003D2350" w:rsidRDefault="00640A7A" w:rsidP="00A142A1">
      <w:pPr>
        <w:ind w:firstLine="708"/>
        <w:jc w:val="both"/>
      </w:pPr>
    </w:p>
    <w:p w14:paraId="6C1E10BF" w14:textId="281D0ACB" w:rsidR="00640A7A" w:rsidRPr="003D2350" w:rsidRDefault="00640A7A" w:rsidP="00640A7A">
      <w:pPr>
        <w:ind w:firstLine="708"/>
        <w:jc w:val="center"/>
      </w:pPr>
      <w:r w:rsidRPr="003D2350">
        <w:t>4. ОРГАНИЗАЦИЯ И ПРОВЕДЕНИЕ ЗАКУПОЧНОЙ СЕССИИ, ЗАКЛЮЧЕНИЕ КОНТРАКТА</w:t>
      </w:r>
    </w:p>
    <w:p w14:paraId="4B22D8D8" w14:textId="77777777" w:rsidR="00640A7A" w:rsidRPr="003D2350" w:rsidRDefault="00640A7A" w:rsidP="00640A7A">
      <w:pPr>
        <w:ind w:firstLine="708"/>
        <w:jc w:val="center"/>
      </w:pPr>
    </w:p>
    <w:p w14:paraId="2F3CE7EE" w14:textId="5A9167FF" w:rsidR="00640A7A" w:rsidRPr="003D2350" w:rsidRDefault="00640A7A" w:rsidP="00640A7A">
      <w:pPr>
        <w:ind w:firstLine="708"/>
        <w:jc w:val="both"/>
      </w:pPr>
      <w:r w:rsidRPr="003D2350">
        <w:t>4.1. При проведении закупочной сессии заказчик формирует с использованием информационной подсистемы, подписывает квалифицированной электронной подписью лица, имеющего право действовать от имени заказчика, и размещает в информационной подсистеме извещение о закупке, содержащее следующую информацию:</w:t>
      </w:r>
    </w:p>
    <w:p w14:paraId="5EA5685F" w14:textId="1805D7DD" w:rsidR="00640A7A" w:rsidRPr="003D2350" w:rsidRDefault="00640A7A" w:rsidP="00640A7A">
      <w:pPr>
        <w:ind w:firstLine="708"/>
        <w:jc w:val="both"/>
      </w:pPr>
      <w:r w:rsidRPr="003D2350">
        <w:t>1) наименование, место нахождения, почтовый адрес, адрес электронной почты, номер контактного телефона, фамилию, имя, отчество (последнее - при наличии) ответственного должностного лица заказчика, специализированной организации (в случае ее привлечения заказчиком);</w:t>
      </w:r>
    </w:p>
    <w:p w14:paraId="6005F38E" w14:textId="00182331" w:rsidR="00640A7A" w:rsidRPr="003D2350" w:rsidRDefault="00640A7A" w:rsidP="00640A7A">
      <w:pPr>
        <w:ind w:firstLine="708"/>
        <w:jc w:val="both"/>
      </w:pPr>
      <w:r w:rsidRPr="003D2350">
        <w:t>2) основания осуществления закупки (пункт 4 или 5 части 1 статьи 93 Закона о контрактной системе);</w:t>
      </w:r>
    </w:p>
    <w:p w14:paraId="6C07013E" w14:textId="2A26E518" w:rsidR="00640A7A" w:rsidRPr="003D2350" w:rsidRDefault="00640A7A" w:rsidP="00640A7A">
      <w:pPr>
        <w:ind w:firstLine="708"/>
        <w:jc w:val="both"/>
      </w:pPr>
      <w:r w:rsidRPr="003D2350">
        <w:t>3) наименование объекта закупки, информацию, предусмотренную региональным каталогом товаров, работ, услуг (при наличии), а в случае осуществления закупки лекарственных средств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14:paraId="37FD6F0A" w14:textId="56DE537E" w:rsidR="00640A7A" w:rsidRPr="003D2350" w:rsidRDefault="00640A7A" w:rsidP="00640A7A">
      <w:pPr>
        <w:ind w:firstLine="708"/>
        <w:jc w:val="both"/>
      </w:pPr>
      <w:r w:rsidRPr="003D2350">
        <w:t>4) о количестве (за исключением случая, предусмотренного частью 24 статьи 22 Закона о контрактной системе),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14:paraId="072E46E7" w14:textId="7D378167" w:rsidR="00640A7A" w:rsidRPr="003D2350" w:rsidRDefault="00640A7A" w:rsidP="00640A7A">
      <w:pPr>
        <w:ind w:firstLine="708"/>
        <w:jc w:val="both"/>
      </w:pPr>
      <w:r w:rsidRPr="003D2350">
        <w:lastRenderedPageBreak/>
        <w:t>5) об объеме (за исключением случая, предусмотренного частью 24 статьи 22 Закона о контрактной системе), о единице измерения (при наличии) и месте выполнения работы или оказания услуги;</w:t>
      </w:r>
    </w:p>
    <w:p w14:paraId="0809FAD1" w14:textId="4A1D2C33" w:rsidR="00640A7A" w:rsidRPr="003D2350" w:rsidRDefault="00640A7A" w:rsidP="00640A7A">
      <w:pPr>
        <w:ind w:firstLine="708"/>
        <w:jc w:val="both"/>
      </w:pPr>
      <w:r w:rsidRPr="003D2350">
        <w:t>6) начальную цену контракта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w:t>
      </w:r>
    </w:p>
    <w:p w14:paraId="22B70BDA" w14:textId="022B8CFD" w:rsidR="00640A7A" w:rsidRPr="003D2350" w:rsidRDefault="00640A7A" w:rsidP="00640A7A">
      <w:pPr>
        <w:ind w:firstLine="708"/>
        <w:jc w:val="both"/>
      </w:pPr>
      <w:r w:rsidRPr="003D2350">
        <w:t>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604EF03A" w14:textId="7CF63968" w:rsidR="00640A7A" w:rsidRPr="003D2350" w:rsidRDefault="00640A7A" w:rsidP="00640A7A">
      <w:pPr>
        <w:ind w:firstLine="708"/>
        <w:jc w:val="both"/>
      </w:pPr>
      <w:r w:rsidRPr="003D2350">
        <w:t>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w:t>
      </w:r>
    </w:p>
    <w:p w14:paraId="0356EAB1" w14:textId="3B269B3C" w:rsidR="00640A7A" w:rsidRPr="003D2350" w:rsidRDefault="00640A7A" w:rsidP="00640A7A">
      <w:pPr>
        <w:ind w:firstLine="708"/>
        <w:jc w:val="both"/>
      </w:pPr>
      <w:r w:rsidRPr="003D2350">
        <w:t>7) размер аванса (если предусмотрена выплата аванса);</w:t>
      </w:r>
    </w:p>
    <w:p w14:paraId="6CBD2581" w14:textId="73E6848B" w:rsidR="00640A7A" w:rsidRPr="003D2350" w:rsidRDefault="00640A7A" w:rsidP="00640A7A">
      <w:pPr>
        <w:ind w:firstLine="708"/>
        <w:jc w:val="both"/>
      </w:pPr>
      <w:r w:rsidRPr="003D2350">
        <w:t>8) требования, предъявляемые к участникам закупки в соответствии с частью 1 статьи 31 Закона о контрактной системе, а также требование, предъявляемое к участникам закупки в соответствии с частью 1.1 статьи 31 Закона о контрактной системе (при наличии такого требования).</w:t>
      </w:r>
    </w:p>
    <w:p w14:paraId="17429BC5" w14:textId="471C1EE0" w:rsidR="00640A7A" w:rsidRPr="003D2350" w:rsidRDefault="00640A7A" w:rsidP="00640A7A">
      <w:pPr>
        <w:ind w:firstLine="708"/>
        <w:jc w:val="both"/>
      </w:pPr>
      <w:r w:rsidRPr="003D2350">
        <w:t>Заказчиком могут быть установлены дополнительные требования к участникам закупки. Такие требования должны быть обоснованными. При выставлении дополнительных требований заказчику необходимо указать с какой целью они установлены.</w:t>
      </w:r>
    </w:p>
    <w:p w14:paraId="3EFE0451" w14:textId="715E923B" w:rsidR="00A142A1" w:rsidRPr="003D2350" w:rsidRDefault="00640A7A" w:rsidP="00640A7A">
      <w:pPr>
        <w:ind w:firstLine="708"/>
        <w:jc w:val="both"/>
      </w:pPr>
      <w:r w:rsidRPr="003D2350">
        <w:t>Также заказчик вправе установить требование в отношении формируемого в соответствии с регламентом оператора рейтинга поставщика (подрядчика, исполнителя). При этом заказчик не вправе отклонить заявку участника закупки, если его рейтинг поставщика (подрядчика, исполнителя) равен или превышает 4,5;</w:t>
      </w:r>
    </w:p>
    <w:p w14:paraId="36850F0D" w14:textId="5682DBA0" w:rsidR="00640A7A" w:rsidRPr="003D2350" w:rsidRDefault="00640A7A" w:rsidP="00640A7A">
      <w:pPr>
        <w:ind w:firstLine="708"/>
        <w:jc w:val="both"/>
      </w:pPr>
      <w:r w:rsidRPr="003D2350">
        <w:t>9) информация о преимуществах участия в закупочной сессии субъектов малого предпринимательства и социально ориентированных некоммерческих организаций;</w:t>
      </w:r>
    </w:p>
    <w:p w14:paraId="6067B529" w14:textId="6EC6DFB6" w:rsidR="00640A7A" w:rsidRPr="003D2350" w:rsidRDefault="00640A7A" w:rsidP="00640A7A">
      <w:pPr>
        <w:ind w:firstLine="708"/>
        <w:jc w:val="both"/>
      </w:pPr>
      <w:r w:rsidRPr="003D2350">
        <w:t xml:space="preserve">10) информация о запретах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w:t>
      </w:r>
      <w:r w:rsidR="003D2350" w:rsidRPr="003D2350">
        <w:t>лицами в случае, если</w:t>
      </w:r>
      <w:r w:rsidRPr="003D2350">
        <w:t xml:space="preserve"> такие условия, запреты и ограничения установлены в соответствии со статьей 14 Закона о контрактной системе;</w:t>
      </w:r>
    </w:p>
    <w:p w14:paraId="6ABFAD58" w14:textId="3148E830" w:rsidR="00640A7A" w:rsidRPr="003D2350" w:rsidRDefault="00640A7A" w:rsidP="00640A7A">
      <w:pPr>
        <w:ind w:firstLine="708"/>
        <w:jc w:val="both"/>
      </w:pPr>
      <w:r w:rsidRPr="003D2350">
        <w:t>11)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40869B8B" w14:textId="748CA01D" w:rsidR="00640A7A" w:rsidRPr="003D2350" w:rsidRDefault="00640A7A" w:rsidP="00640A7A">
      <w:pPr>
        <w:ind w:firstLine="708"/>
        <w:jc w:val="both"/>
      </w:pPr>
      <w:r w:rsidRPr="003D2350">
        <w:t>12) информация о возможности одностороннего отказа от исполнения контракта в соответствии со статьей 95 Закона о контрактной системе;</w:t>
      </w:r>
    </w:p>
    <w:p w14:paraId="4609B3EE" w14:textId="217022A9" w:rsidR="00640A7A" w:rsidRPr="003D2350" w:rsidRDefault="00640A7A" w:rsidP="00640A7A">
      <w:pPr>
        <w:ind w:firstLine="708"/>
        <w:jc w:val="both"/>
      </w:pPr>
      <w:r w:rsidRPr="003D2350">
        <w:t>13) сроки проведения закупочной сессии: срочная (4 часа) или несрочная (48 часов). При этом дата и время окончания срока подачи заявок на участие в закупке формируется информационной системой автоматически;</w:t>
      </w:r>
    </w:p>
    <w:p w14:paraId="56D14AE1" w14:textId="7D489410" w:rsidR="00640A7A" w:rsidRPr="003D2350" w:rsidRDefault="00640A7A" w:rsidP="00640A7A">
      <w:pPr>
        <w:ind w:firstLine="708"/>
        <w:jc w:val="both"/>
      </w:pPr>
      <w:r w:rsidRPr="003D2350">
        <w:t>14) срок исполнения контракта (отдельных этапов исполнения контракта, если проектом контракта предусмотрены такие этапы);</w:t>
      </w:r>
    </w:p>
    <w:p w14:paraId="58C93F70" w14:textId="0FA883E7" w:rsidR="00640A7A" w:rsidRPr="003D2350" w:rsidRDefault="00640A7A" w:rsidP="00640A7A">
      <w:pPr>
        <w:ind w:firstLine="708"/>
        <w:jc w:val="both"/>
      </w:pPr>
      <w:r w:rsidRPr="003D2350">
        <w:t>15) срок поставки товара, выполнения работы, оказания услуги;</w:t>
      </w:r>
    </w:p>
    <w:p w14:paraId="03094231" w14:textId="442B383F" w:rsidR="00640A7A" w:rsidRPr="003D2350" w:rsidRDefault="00640A7A" w:rsidP="00640A7A">
      <w:pPr>
        <w:ind w:firstLine="708"/>
        <w:jc w:val="both"/>
      </w:pPr>
      <w:r w:rsidRPr="003D2350">
        <w:t>16) график поставки товара, выполнения работ, оказания услуг (при необходимости);</w:t>
      </w:r>
    </w:p>
    <w:p w14:paraId="1F139D2A" w14:textId="438CDA81" w:rsidR="00640A7A" w:rsidRPr="003D2350" w:rsidRDefault="00640A7A" w:rsidP="00640A7A">
      <w:pPr>
        <w:ind w:firstLine="708"/>
        <w:jc w:val="both"/>
      </w:pPr>
      <w:r w:rsidRPr="003D2350">
        <w:t>17) условия и сроки оплаты товаров, работ, услуг.</w:t>
      </w:r>
    </w:p>
    <w:p w14:paraId="41FEEA30" w14:textId="292310FB" w:rsidR="00640A7A" w:rsidRPr="003D2350" w:rsidRDefault="00640A7A" w:rsidP="00640A7A">
      <w:pPr>
        <w:ind w:firstLine="708"/>
        <w:jc w:val="both"/>
      </w:pPr>
      <w:r w:rsidRPr="003D2350">
        <w:t>Если заказчику требуется получение в составе заявки конкретных сведений о товарах, работах, услугах, заказчик обязан включить в извещение о закупке соответствующее требование к составу заявки.</w:t>
      </w:r>
    </w:p>
    <w:p w14:paraId="0B3A0072" w14:textId="44BC7654" w:rsidR="00640A7A" w:rsidRPr="003D2350" w:rsidRDefault="00640A7A" w:rsidP="00640A7A">
      <w:pPr>
        <w:ind w:firstLine="708"/>
        <w:jc w:val="both"/>
      </w:pPr>
      <w:r w:rsidRPr="003D2350">
        <w:t>4.2. Заказчик обязан приложить к извещению о закупке:</w:t>
      </w:r>
    </w:p>
    <w:p w14:paraId="3F4B403B" w14:textId="7BCC058D" w:rsidR="00640A7A" w:rsidRPr="003D2350" w:rsidRDefault="00640A7A" w:rsidP="00640A7A">
      <w:pPr>
        <w:ind w:firstLine="708"/>
        <w:jc w:val="both"/>
      </w:pPr>
      <w:r w:rsidRPr="003D2350">
        <w:t>1) описание объекта закупки (спецификация), в том числе функциональные, технические и качественные характеристики, эксплуатационные характеристики объекта закупки (при необходимости).</w:t>
      </w:r>
    </w:p>
    <w:p w14:paraId="2AA76ADF" w14:textId="5C4B99C4" w:rsidR="00640A7A" w:rsidRPr="003D2350" w:rsidRDefault="00640A7A" w:rsidP="00640A7A">
      <w:pPr>
        <w:ind w:firstLine="708"/>
        <w:jc w:val="both"/>
      </w:pPr>
      <w:r w:rsidRPr="003D2350">
        <w:t>При этом, при описании объекта закупки (спецификации) заказчик обязан использовать позиции регионального каталога ТРУ (при наличии). Формат использования позиций каталога ТРУ, работа по утверждению позиции каталога ТРУ реализуется согласно регламенту оператора;</w:t>
      </w:r>
    </w:p>
    <w:p w14:paraId="15FD8347" w14:textId="4CB609A6" w:rsidR="00640A7A" w:rsidRPr="003D2350" w:rsidRDefault="00640A7A" w:rsidP="00640A7A">
      <w:pPr>
        <w:ind w:firstLine="708"/>
        <w:jc w:val="both"/>
      </w:pPr>
      <w:r w:rsidRPr="003D2350">
        <w:t>2) проект контракта.</w:t>
      </w:r>
    </w:p>
    <w:p w14:paraId="7D7B8BA0" w14:textId="77777777" w:rsidR="00640A7A" w:rsidRPr="003D2350" w:rsidRDefault="00640A7A" w:rsidP="00640A7A">
      <w:pPr>
        <w:ind w:firstLine="708"/>
        <w:jc w:val="both"/>
      </w:pPr>
      <w:r w:rsidRPr="003D2350">
        <w:t xml:space="preserve">4.3. Участник закупки при заинтересованности в поставке товара (выполнении работ, оказании услуг) до завершения закупочной сессии, сроки которой определены заказчиком, подает в </w:t>
      </w:r>
      <w:r w:rsidRPr="003D2350">
        <w:lastRenderedPageBreak/>
        <w:t>информационной подсистеме подписанную квалифицированной электронной подписью заявку, содержащую ценовое предложение, которое не превышает цену контракта.</w:t>
      </w:r>
    </w:p>
    <w:p w14:paraId="376F0A6C" w14:textId="7E50D680" w:rsidR="00640A7A" w:rsidRPr="003D2350" w:rsidRDefault="00640A7A" w:rsidP="00640A7A">
      <w:pPr>
        <w:ind w:firstLine="708"/>
        <w:jc w:val="both"/>
      </w:pPr>
      <w:r w:rsidRPr="003D2350">
        <w:t xml:space="preserve">Подавая </w:t>
      </w:r>
      <w:r w:rsidR="009D607C" w:rsidRPr="003D2350">
        <w:t>заявку,</w:t>
      </w:r>
      <w:r w:rsidRPr="003D2350">
        <w:t xml:space="preserve"> участник закупки соглашается с требованиями, установленными заказчиком к участникам закупочной сессии, а также с условиями исполнения контракта. Подать заявку на участие в закупочной сессии может любой участник закупки.</w:t>
      </w:r>
    </w:p>
    <w:p w14:paraId="0A6FA137" w14:textId="1C377A96" w:rsidR="00640A7A" w:rsidRPr="003D2350" w:rsidRDefault="00640A7A" w:rsidP="00640A7A">
      <w:pPr>
        <w:ind w:firstLine="708"/>
        <w:jc w:val="both"/>
      </w:pPr>
      <w:r w:rsidRPr="003D2350">
        <w:t>Участник закупки формирует заявку в закрытой части информационной системы путем заполнения обязательных полей в соответствии с регламентом оператора и прикрепляет к ней документы, предусмотренные регламентом оператора и извещением о закупке, с указанием объекта закупки, цены контракта или цены единицы товаров, работ, услуг или суммы цен указанных единиц.</w:t>
      </w:r>
    </w:p>
    <w:p w14:paraId="058596FF" w14:textId="778875F2" w:rsidR="00640A7A" w:rsidRPr="003D2350" w:rsidRDefault="00640A7A" w:rsidP="00640A7A">
      <w:pPr>
        <w:ind w:firstLine="708"/>
        <w:jc w:val="both"/>
      </w:pPr>
      <w:r w:rsidRPr="003D2350">
        <w:t>Если объектом закупки является поставка товара, выполнение работы, оказание услуги, поставка, выполнение, оказание которых допускается только поставщиками, подрядчиками, исполнителями, отвечающими обязательным требованиям, установленным в соответствии с законодательством Российской Федерации, участник закупки в составе заявки представляет скан-копию подтверждающих документов (лицензия, выписка из реестра саморегулируемой организации и т.д.).</w:t>
      </w:r>
    </w:p>
    <w:p w14:paraId="23711BCD" w14:textId="06BB6137" w:rsidR="00640A7A" w:rsidRPr="003D2350" w:rsidRDefault="00640A7A" w:rsidP="00640A7A">
      <w:pPr>
        <w:ind w:firstLine="708"/>
        <w:jc w:val="both"/>
      </w:pPr>
      <w:r w:rsidRPr="003D2350">
        <w:t>Подавая заявку на участие в закупочной сессии участник закупки подтверждает свое соответствие единым требованиям к участникам закупки, определенным в части 1 статьи 31 Закона о контрактной системе, а также дополнительным требованиям в случае их установления заказчиком в извещении о закупке и выражает согласие поставить товар, выполнить работу, оказать услугу на условиях, предусмотренных в извещении о закупке и прилагаемых к нему документах.</w:t>
      </w:r>
    </w:p>
    <w:p w14:paraId="38ADEDE8" w14:textId="3FF5DC17" w:rsidR="00640A7A" w:rsidRPr="003D2350" w:rsidRDefault="00640A7A" w:rsidP="00640A7A">
      <w:pPr>
        <w:ind w:firstLine="708"/>
        <w:jc w:val="both"/>
      </w:pPr>
      <w:r w:rsidRPr="003D2350">
        <w:t>Заявка считается поданной, если она подписана квалифицированной электронной подписью участника закупки.</w:t>
      </w:r>
    </w:p>
    <w:p w14:paraId="5ABCACF7" w14:textId="5A6AC4ED" w:rsidR="00640A7A" w:rsidRPr="003D2350" w:rsidRDefault="00640A7A" w:rsidP="00640A7A">
      <w:pPr>
        <w:ind w:firstLine="708"/>
        <w:jc w:val="both"/>
      </w:pPr>
      <w:r w:rsidRPr="003D2350">
        <w:t>4.4. Участник закупочной сессии подает заявку на участие в закупочной сессии не позднее срока, указанного в извещении о закупке. Внесение изменений в поданную заявку на участие в закупочной сессии не допускается, за исключением изменений, предусматривающих уменьшение ценового предложения.</w:t>
      </w:r>
    </w:p>
    <w:p w14:paraId="29C35AC0" w14:textId="74A57A93" w:rsidR="00640A7A" w:rsidRPr="003D2350" w:rsidRDefault="00640A7A" w:rsidP="00640A7A">
      <w:pPr>
        <w:ind w:firstLine="708"/>
        <w:jc w:val="both"/>
      </w:pPr>
      <w:r w:rsidRPr="003D2350">
        <w:t>До истечения срока подачи заявок на участие в закупочной сессии, участник закупки при необходимости вправе подать новую заявку с измененными условиями, предусматривающими уменьшение ценового предложения. При этом ранее поданная участником закупки заявка отзывается информационной системой автоматически с присвоением ей статуса "Отозвана". В случае подачи участником закупки новой заявки датой подачи заявки на участие в закупочной сессии будет считаться дата подачи новой заявки с измененными условиями, предусматривающими уменьшение ценового предложения.</w:t>
      </w:r>
    </w:p>
    <w:p w14:paraId="54F71FDB" w14:textId="467D3292" w:rsidR="00640A7A" w:rsidRPr="003D2350" w:rsidRDefault="00640A7A" w:rsidP="00640A7A">
      <w:pPr>
        <w:ind w:firstLine="708"/>
        <w:jc w:val="both"/>
      </w:pPr>
      <w:r w:rsidRPr="003D2350">
        <w:t>Участник закупочной сессии вправе подать только одну заявку на участие в закупочной сессии в отношении каждого объекта закупки.</w:t>
      </w:r>
    </w:p>
    <w:p w14:paraId="723D9923" w14:textId="7BB4FD65" w:rsidR="00640A7A" w:rsidRPr="003D2350" w:rsidRDefault="00640A7A" w:rsidP="00640A7A">
      <w:pPr>
        <w:ind w:firstLine="708"/>
        <w:jc w:val="both"/>
      </w:pPr>
      <w:r w:rsidRPr="003D2350">
        <w:t>Участнику закупочной сессии в течение времени, предусмотренного регламентом оператора, до завершения закупочной сессии доступна следующая информация:</w:t>
      </w:r>
    </w:p>
    <w:p w14:paraId="37369CBE" w14:textId="37FFDC2A" w:rsidR="00640A7A" w:rsidRPr="003D2350" w:rsidRDefault="00640A7A" w:rsidP="00640A7A">
      <w:pPr>
        <w:ind w:firstLine="708"/>
        <w:jc w:val="both"/>
      </w:pPr>
      <w:r w:rsidRPr="003D2350">
        <w:t>а) минимальное предложение;</w:t>
      </w:r>
    </w:p>
    <w:p w14:paraId="46E5A0AD" w14:textId="21F5E7E9" w:rsidR="00640A7A" w:rsidRPr="003D2350" w:rsidRDefault="00640A7A" w:rsidP="00640A7A">
      <w:pPr>
        <w:ind w:firstLine="708"/>
        <w:jc w:val="both"/>
      </w:pPr>
      <w:r w:rsidRPr="003D2350">
        <w:t>б) присвоенный информационной системой номер участника закупки, упорядоченный по цене;</w:t>
      </w:r>
    </w:p>
    <w:p w14:paraId="0338DA4A" w14:textId="2207D40C" w:rsidR="00640A7A" w:rsidRPr="003D2350" w:rsidRDefault="00640A7A" w:rsidP="00640A7A">
      <w:pPr>
        <w:ind w:firstLine="708"/>
        <w:jc w:val="both"/>
      </w:pPr>
      <w:r w:rsidRPr="003D2350">
        <w:t>в) количество поданных предложений.</w:t>
      </w:r>
    </w:p>
    <w:p w14:paraId="71754F00" w14:textId="66ECBC62" w:rsidR="00640A7A" w:rsidRPr="003D2350" w:rsidRDefault="00640A7A" w:rsidP="00640A7A">
      <w:pPr>
        <w:ind w:firstLine="708"/>
        <w:jc w:val="both"/>
      </w:pPr>
      <w:r w:rsidRPr="003D2350">
        <w:t>4.5. В ходе проведения закупочной сессии заказчику, опубликовавшему извещение о закупке, доступна информация о предложении с минимальной ценой и о количестве поданных предложений.</w:t>
      </w:r>
    </w:p>
    <w:p w14:paraId="04CE9CBB" w14:textId="4150A6BC" w:rsidR="00640A7A" w:rsidRPr="003D2350" w:rsidRDefault="00640A7A" w:rsidP="00640A7A">
      <w:pPr>
        <w:ind w:firstLine="708"/>
        <w:jc w:val="both"/>
      </w:pPr>
      <w:r w:rsidRPr="003D2350">
        <w:t>В ходе проведения закупочной сессии заказчик вправе:</w:t>
      </w:r>
    </w:p>
    <w:p w14:paraId="51E6E5C4" w14:textId="5970E402" w:rsidR="00640A7A" w:rsidRPr="003D2350" w:rsidRDefault="00640A7A" w:rsidP="00640A7A">
      <w:pPr>
        <w:ind w:firstLine="708"/>
        <w:jc w:val="both"/>
      </w:pPr>
      <w:r w:rsidRPr="003D2350">
        <w:t>а) отменить закупочную сессию в связи с отсутствием потребности в поставке товара, выполнении работ, оказании услуг до формирования протокола данной закупочной сессии. При этом заказчику необходимо указать причину отмены закупочной сессии и/или приложить файл с подробным обоснованием отмены закупочной сессии в информационной подсистеме;</w:t>
      </w:r>
    </w:p>
    <w:p w14:paraId="5CD94674" w14:textId="6D5B54F7" w:rsidR="00640A7A" w:rsidRPr="003D2350" w:rsidRDefault="00640A7A" w:rsidP="00640A7A">
      <w:pPr>
        <w:ind w:firstLine="708"/>
        <w:jc w:val="both"/>
      </w:pPr>
      <w:r w:rsidRPr="003D2350">
        <w:t>б) внести изменения в извещение о закупке не менее чем за 12 часов до окончания срока приема заявок в несрочной закупочной сессии и не менее чем за 2 часа до окончания срока приема заявок в срочной закупочной сессии. При этом ранее поданные заявки участников закупки аннулируются и участники закупочной сессии, ранее направившие заявки, получают уведомление о возможности подачи новых заявок. После публикации извещения о закупке с внесенными изменениями срок подачи заявок на участие в закупке продлевается в соответствии с регламентом оператора. Изменение наименования объекта закупки не допускается.</w:t>
      </w:r>
    </w:p>
    <w:p w14:paraId="7A343AC4" w14:textId="2F300B93" w:rsidR="00640A7A" w:rsidRPr="003D2350" w:rsidRDefault="00640A7A" w:rsidP="00640A7A">
      <w:pPr>
        <w:ind w:firstLine="708"/>
        <w:jc w:val="both"/>
      </w:pPr>
      <w:r w:rsidRPr="003D2350">
        <w:lastRenderedPageBreak/>
        <w:t>4.6. С момента окончания закупочной сессии и до момента формирования протокола закупочной сессии заказчик рассматривает поступившие заявки участников закупочной сессии.</w:t>
      </w:r>
    </w:p>
    <w:p w14:paraId="3E612DB5" w14:textId="01C1FF02" w:rsidR="00640A7A" w:rsidRPr="003D2350" w:rsidRDefault="00640A7A" w:rsidP="00640A7A">
      <w:pPr>
        <w:ind w:firstLine="708"/>
        <w:jc w:val="both"/>
      </w:pPr>
      <w:r w:rsidRPr="003D2350">
        <w:t>Заявки участников предоставляются заказчику в виде информации, которая ранжируется по цене от наименьшей к наибольшей.</w:t>
      </w:r>
    </w:p>
    <w:p w14:paraId="269F39CC" w14:textId="573F8514" w:rsidR="00640A7A" w:rsidRPr="003D2350" w:rsidRDefault="00640A7A" w:rsidP="00640A7A">
      <w:pPr>
        <w:ind w:firstLine="708"/>
        <w:jc w:val="both"/>
      </w:pPr>
      <w:r w:rsidRPr="003D2350">
        <w:t>Заказчик в течение 1 рабочего дня после окончания срока подачи заявок на участие в закупочной сессии рассматривает поданные заявки и принимает решение о соответствии или несоответствии заявки на участие в закупочной сессии требованиям, указанным в извещении о закупке. Заказчик вправе определить победителя или отказаться от выбора победителя в случае, если участник закупки не соответствует единым требованиям к участникам закупки, определенным в части 1 статьи 31 Закона о контрактной системе, а также дополнительным требованиям, в случае установления заказчиком в извещении о закупке дополнительных требований, либо в случае, если ценовое предложение участника закупки не соответствует требованиям, установленным в извещении о закупке.</w:t>
      </w:r>
    </w:p>
    <w:p w14:paraId="2C54FF36" w14:textId="0A4EA7E7" w:rsidR="00640A7A" w:rsidRPr="003D2350" w:rsidRDefault="00640A7A" w:rsidP="00640A7A">
      <w:pPr>
        <w:ind w:firstLine="708"/>
        <w:jc w:val="both"/>
      </w:pPr>
      <w:r w:rsidRPr="003D2350">
        <w:t>Заказчик рассматривает заявки участников закупки в порядке возрастания ценового предложения до тех пор, пока не определит победителя.</w:t>
      </w:r>
    </w:p>
    <w:p w14:paraId="6B1D9E15" w14:textId="115EA914" w:rsidR="00640A7A" w:rsidRPr="003D2350" w:rsidRDefault="00640A7A" w:rsidP="00640A7A">
      <w:pPr>
        <w:ind w:firstLine="708"/>
        <w:jc w:val="both"/>
      </w:pPr>
      <w:r w:rsidRPr="003D2350">
        <w:t>Победителем признается участник закупки, соответствующий единым требованиям к участникам закупки, определенным в части 1 статьи 31 Закона о контрактной системе, а также дополнительным требованиям, в случае установления заказчиком в извещении о закупке дополнительных требований, заявка которого на участие в закупочной сессии соответствует всем требованиям, установленным в извещении о закупке, предложивший наиболее низкую цену контракта. При предложении наиболее низкой цены контракта несколькими участниками победителем признается участник закупки, заявка которого поступила по дате и времени ранее заявок других участников закупки.</w:t>
      </w:r>
    </w:p>
    <w:p w14:paraId="5FAC27BB" w14:textId="4F15EAB7" w:rsidR="00640A7A" w:rsidRPr="003D2350" w:rsidRDefault="00640A7A" w:rsidP="00640A7A">
      <w:pPr>
        <w:ind w:firstLine="708"/>
        <w:jc w:val="both"/>
      </w:pPr>
      <w:r w:rsidRPr="003D2350">
        <w:t>Если заказчиком победителем признан участник закупки, заявка которого не содержит ценового предложения с наименьшей ценой, заказчик обязан оформить и прикрепить в информационной подсистеме к каждой отклоненной заявке, содержащей ценовое предложение ниже ценового предложения заявки победителя, основание отклонения данной заявки в соответствии с пунктом 4.7 настоящего Положения.</w:t>
      </w:r>
    </w:p>
    <w:p w14:paraId="0B611B54" w14:textId="0CEA6101" w:rsidR="00640A7A" w:rsidRPr="003D2350" w:rsidRDefault="00640A7A" w:rsidP="00640A7A">
      <w:pPr>
        <w:ind w:firstLine="708"/>
        <w:jc w:val="both"/>
      </w:pPr>
      <w:r w:rsidRPr="003D2350">
        <w:t>По итогам рассмотрения заявок заказчик направляет запрос на формирование протокола закупочной сессии. Информационная подсистема формирует протокол, который содержит:</w:t>
      </w:r>
    </w:p>
    <w:p w14:paraId="10D3E3CD" w14:textId="77777777" w:rsidR="00640A7A" w:rsidRPr="003D2350" w:rsidRDefault="00640A7A" w:rsidP="00640A7A">
      <w:pPr>
        <w:ind w:firstLine="708"/>
        <w:jc w:val="both"/>
      </w:pPr>
      <w:r w:rsidRPr="003D2350">
        <w:t>информацию о порядковых номерах заявок на участие в закупочной сессии;</w:t>
      </w:r>
    </w:p>
    <w:p w14:paraId="06209656" w14:textId="6F4BF98E" w:rsidR="00640A7A" w:rsidRPr="003D2350" w:rsidRDefault="00640A7A" w:rsidP="00640A7A">
      <w:pPr>
        <w:ind w:firstLine="708"/>
        <w:jc w:val="both"/>
      </w:pPr>
      <w:r w:rsidRPr="003D2350">
        <w:t>ценовые предложения, содержащиеся в заявках участников закупочной сессии, ранжированные по мере убывания цены с указанием порядковых номеров, присвоенных заявкам;</w:t>
      </w:r>
    </w:p>
    <w:p w14:paraId="111D9A3C" w14:textId="15661BA2" w:rsidR="00640A7A" w:rsidRPr="003D2350" w:rsidRDefault="00640A7A" w:rsidP="00640A7A">
      <w:pPr>
        <w:ind w:firstLine="708"/>
        <w:jc w:val="both"/>
      </w:pPr>
      <w:r w:rsidRPr="003D2350">
        <w:t>время и дату поступления заявок;</w:t>
      </w:r>
    </w:p>
    <w:p w14:paraId="7CBE2BC7" w14:textId="5191E01F" w:rsidR="00640A7A" w:rsidRPr="003D2350" w:rsidRDefault="00640A7A" w:rsidP="00640A7A">
      <w:pPr>
        <w:ind w:firstLine="708"/>
        <w:jc w:val="both"/>
      </w:pPr>
      <w:r w:rsidRPr="003D2350">
        <w:t>решение о соответствии (несоответствии) участников закупки и заявок требованиям, установленным в извещении о закупке с указанием основания принятого решения по каждой заявке, в том числе по заявке, содержащей ценовое предложение ниже цены победителя.</w:t>
      </w:r>
    </w:p>
    <w:p w14:paraId="01800D67" w14:textId="6A9B3D9C" w:rsidR="00C466A5" w:rsidRPr="003D2350" w:rsidRDefault="00640A7A" w:rsidP="00640A7A">
      <w:pPr>
        <w:ind w:firstLine="708"/>
        <w:jc w:val="both"/>
      </w:pPr>
      <w:r w:rsidRPr="003D2350">
        <w:t>В случае, если заказчик не направил запрос на формирование протокола закупочной сессии, протокол формируется информационной подсистемой автоматически, при этом победителем признается участник закупки, заявка которого содержит ценовое предложение с наименьшей ценой.</w:t>
      </w:r>
    </w:p>
    <w:p w14:paraId="0FC314C6" w14:textId="11AD523B" w:rsidR="00C466A5" w:rsidRPr="003D2350" w:rsidRDefault="00C466A5" w:rsidP="00C466A5">
      <w:pPr>
        <w:ind w:firstLine="708"/>
        <w:jc w:val="both"/>
      </w:pPr>
      <w:r w:rsidRPr="003D2350">
        <w:t>4.7. Основания отклонения заявок:</w:t>
      </w:r>
    </w:p>
    <w:p w14:paraId="15253532" w14:textId="52F8200F" w:rsidR="00C466A5" w:rsidRPr="003D2350" w:rsidRDefault="00C466A5" w:rsidP="00C466A5">
      <w:pPr>
        <w:ind w:firstLine="708"/>
        <w:jc w:val="both"/>
      </w:pPr>
      <w:r w:rsidRPr="003D2350">
        <w:t>1) несоответствие участника закупки единым требованиям к участникам закупки, определенным в части 1 статьи 31 Закона о контрактной системе, а также дополнительным требованиям, в случае установления заказчиком в извещении о закупке дополнительных требований;</w:t>
      </w:r>
    </w:p>
    <w:p w14:paraId="7C92C26D" w14:textId="6AEFF7D5" w:rsidR="00C466A5" w:rsidRPr="003D2350" w:rsidRDefault="00C466A5" w:rsidP="00C466A5">
      <w:pPr>
        <w:ind w:firstLine="708"/>
        <w:jc w:val="both"/>
      </w:pPr>
      <w:r w:rsidRPr="003D2350">
        <w:t>2) непредставление в составе заявки информации и документов, предусмотренных извещением о закупке, несоответствие такой информации и документов требованиям, установленным извещением о закупке;</w:t>
      </w:r>
    </w:p>
    <w:p w14:paraId="35C81545" w14:textId="41778F23" w:rsidR="00C466A5" w:rsidRPr="003D2350" w:rsidRDefault="00C466A5" w:rsidP="00C466A5">
      <w:pPr>
        <w:ind w:firstLine="708"/>
        <w:jc w:val="both"/>
      </w:pPr>
      <w:r w:rsidRPr="003D2350">
        <w:t>3) наличие в заявке недостоверной информации;</w:t>
      </w:r>
    </w:p>
    <w:p w14:paraId="57E4C504" w14:textId="77777777" w:rsidR="00C466A5" w:rsidRPr="003D2350" w:rsidRDefault="00C466A5" w:rsidP="00C466A5">
      <w:pPr>
        <w:ind w:firstLine="708"/>
        <w:jc w:val="both"/>
      </w:pPr>
      <w:r w:rsidRPr="003D2350">
        <w:t>4) рейтинг поставщика (подрядчика, исполнителя) ниже 4,5 в случае, если заказчиком установлено требование о рейтинге поставщика (подрядчика, исполнителя).</w:t>
      </w:r>
    </w:p>
    <w:p w14:paraId="55FE8FB3" w14:textId="4F015A2C" w:rsidR="00C466A5" w:rsidRPr="003D2350" w:rsidRDefault="00C466A5" w:rsidP="00C466A5">
      <w:pPr>
        <w:ind w:firstLine="708"/>
        <w:jc w:val="both"/>
      </w:pPr>
      <w:r w:rsidRPr="003D2350">
        <w:t>4.8. Заказчик отправляет запрос на формирование протокола закупочной сессии после истечения времени проведения закупочной сессии и рассмотрения ценовых предложений в соответствии с пунктом 4.6 настоящего Положения либо досрочно если до окончания закупочной сессии не было подано ни одной заявки.</w:t>
      </w:r>
    </w:p>
    <w:p w14:paraId="51F35C98" w14:textId="797F5405" w:rsidR="00C466A5" w:rsidRPr="003D2350" w:rsidRDefault="00C466A5" w:rsidP="00C466A5">
      <w:pPr>
        <w:ind w:firstLine="708"/>
        <w:jc w:val="both"/>
      </w:pPr>
      <w:r w:rsidRPr="003D2350">
        <w:t>4.9. При отсутствии заявок или отклонении заказчиком всех заявок заказчик вправе:</w:t>
      </w:r>
    </w:p>
    <w:p w14:paraId="53DFE51C" w14:textId="0C1545D3" w:rsidR="00C466A5" w:rsidRPr="003D2350" w:rsidRDefault="00C466A5" w:rsidP="00C466A5">
      <w:pPr>
        <w:ind w:firstLine="708"/>
        <w:jc w:val="both"/>
      </w:pPr>
      <w:r w:rsidRPr="003D2350">
        <w:lastRenderedPageBreak/>
        <w:t>а) создать новое извещение о закупке;</w:t>
      </w:r>
    </w:p>
    <w:p w14:paraId="33B0BE1A" w14:textId="160F4035" w:rsidR="00C466A5" w:rsidRPr="003D2350" w:rsidRDefault="00C466A5" w:rsidP="00C466A5">
      <w:pPr>
        <w:ind w:firstLine="708"/>
        <w:jc w:val="both"/>
      </w:pPr>
      <w:r w:rsidRPr="003D2350">
        <w:t>б) заключить контракт на условиях, предусмотренных извещением о закупке, вне информационной подсистемы.</w:t>
      </w:r>
    </w:p>
    <w:p w14:paraId="24DD277E" w14:textId="3E185C44" w:rsidR="00C466A5" w:rsidRPr="003D2350" w:rsidRDefault="00C466A5" w:rsidP="00C466A5">
      <w:pPr>
        <w:ind w:firstLine="708"/>
        <w:jc w:val="both"/>
      </w:pPr>
      <w:r w:rsidRPr="003D2350">
        <w:t>4.10. Контракт с победителем заключается на условиях, предусмотренных извещением о закупке и заявкой победителя. Контракт вне информационной подсистемы по итогам несостоявшейся закупочной сессии заключается на условиях, предусмотренных извещением о закупке.</w:t>
      </w:r>
    </w:p>
    <w:p w14:paraId="6F8A3181" w14:textId="36DD065D" w:rsidR="00C466A5" w:rsidRPr="003D2350" w:rsidRDefault="00C466A5" w:rsidP="00C466A5">
      <w:pPr>
        <w:ind w:firstLine="708"/>
        <w:jc w:val="both"/>
      </w:pPr>
      <w:r w:rsidRPr="003D2350">
        <w:t>В течение установленного регламентом оператора времени с даты размещения протокола закупочной сессии заказчик оформляет проект контракта (вводит сведения по данным заявки и реквизиты победителя) в соответствии с абзацем первым настоящего пункта и направляет его в информационной подсистеме для подписания победителю.</w:t>
      </w:r>
    </w:p>
    <w:p w14:paraId="402E0F5D" w14:textId="239A1EC5" w:rsidR="00640A7A" w:rsidRPr="003D2350" w:rsidRDefault="00C466A5" w:rsidP="00C466A5">
      <w:pPr>
        <w:ind w:firstLine="708"/>
        <w:jc w:val="both"/>
      </w:pPr>
      <w:r w:rsidRPr="003D2350">
        <w:t>Основание отклонения заявки указывается заказчиком в протоколе с указанием конкретных положений настоящего пункта и извещения о закупке, которым не соответствует заявка.</w:t>
      </w:r>
    </w:p>
    <w:p w14:paraId="10F2D3F1" w14:textId="0F028EC4" w:rsidR="00C466A5" w:rsidRPr="003D2350" w:rsidRDefault="00C466A5" w:rsidP="00C466A5">
      <w:pPr>
        <w:ind w:firstLine="708"/>
        <w:jc w:val="both"/>
      </w:pPr>
      <w:r w:rsidRPr="003D2350">
        <w:t>4.10.1. В случае согласия с условиями проекта контракта победитель в течение 2 рабочих дней, а в случае проведения срочной закупочной сессии - в течение 1 рабочего дня с даты направления ему проекта контракта заказчиком подписывает проект контракта квалифицированной электронной подписью и направляет его заказчику в информационной подсистеме.</w:t>
      </w:r>
    </w:p>
    <w:p w14:paraId="6CA0E454" w14:textId="12C9D252" w:rsidR="00C466A5" w:rsidRPr="003D2350" w:rsidRDefault="00C466A5" w:rsidP="00C466A5">
      <w:pPr>
        <w:ind w:firstLine="708"/>
        <w:jc w:val="both"/>
      </w:pPr>
      <w:r w:rsidRPr="003D2350">
        <w:t>Заказчик в течение 2 рабочих дней, а в случае проведения срочной закупочной сессии - в течение 1 (одного) рабочего дня с даты направления ему подписанного проекта контракта победителем подписывает проект контракта квалифицированной электронной подписью. В этом случае оператором списывается комиссия в соответствии с регламентом оператора.</w:t>
      </w:r>
    </w:p>
    <w:p w14:paraId="25970A5D" w14:textId="73646911" w:rsidR="00C466A5" w:rsidRPr="003D2350" w:rsidRDefault="00C466A5" w:rsidP="00C466A5">
      <w:pPr>
        <w:ind w:firstLine="708"/>
        <w:jc w:val="both"/>
      </w:pPr>
      <w:r w:rsidRPr="003D2350">
        <w:t>После подписания проекта контракта сторонами поставщик (подрядчик, исполнитель) приступает к исполнению контракта.</w:t>
      </w:r>
    </w:p>
    <w:p w14:paraId="01B18872" w14:textId="0F90C626" w:rsidR="00C466A5" w:rsidRPr="003D2350" w:rsidRDefault="00C466A5" w:rsidP="00C466A5">
      <w:pPr>
        <w:ind w:firstLine="708"/>
        <w:jc w:val="both"/>
      </w:pPr>
      <w:r w:rsidRPr="003D2350">
        <w:t>4.10.2. В случае несогласия с условиями направленного заказчиком проекта контракта (ошибки в реквизитах, приложениях и иные) победитель в течение 2 рабочих дней, а в случае проведения срочной закупочной сессии - в течение 1 рабочего дня с даты направления ему проекта контракта заказчиком направляет в информационной подсистеме заказчику подписанный квалифицированной электронной подписью протокол разногласий к проекту контракта.</w:t>
      </w:r>
    </w:p>
    <w:p w14:paraId="5F06A7FD" w14:textId="569E4C59" w:rsidR="00C466A5" w:rsidRPr="003D2350" w:rsidRDefault="00C466A5" w:rsidP="00C466A5">
      <w:pPr>
        <w:ind w:firstLine="708"/>
        <w:jc w:val="both"/>
      </w:pPr>
      <w:r w:rsidRPr="003D2350">
        <w:t>Заказчик, в случае согласия с протоколом разногласий к проекту контракта не позднее 2 рабочих дней, а в случае проведения срочной закупочной сессии - в течение 1 рабочего дня с даты направления ему протокола разногласий победителем направляет победителю проект контракта, доработанный с учетом протокола разногласий.</w:t>
      </w:r>
    </w:p>
    <w:p w14:paraId="1A893249" w14:textId="5C5F960B" w:rsidR="00C466A5" w:rsidRPr="003D2350" w:rsidRDefault="00C466A5" w:rsidP="00C466A5">
      <w:pPr>
        <w:ind w:firstLine="708"/>
        <w:jc w:val="both"/>
      </w:pPr>
      <w:r w:rsidRPr="003D2350">
        <w:t>В случае согласия с условиями доработанного с учетом протокола разногласий проекта контракта победитель в течение 1 рабочего дня с даты направления ему проекта контракта заказчиком подписывает проект контракта квалифицированной электронной подписью и направляет его заказчику.</w:t>
      </w:r>
    </w:p>
    <w:p w14:paraId="0F9C39C6" w14:textId="64BBC2DC" w:rsidR="00C466A5" w:rsidRPr="003D2350" w:rsidRDefault="00C466A5" w:rsidP="00C466A5">
      <w:pPr>
        <w:ind w:firstLine="708"/>
        <w:jc w:val="both"/>
      </w:pPr>
      <w:r w:rsidRPr="003D2350">
        <w:t>Заказчик не позднее 2 рабочих дней, а в случае проведения срочной закупочной сессии - в течение 1 рабочего дня с даты направления ему подписанного проекта контракта победителем подписывает проект контракта квалифицированной электронной подписью. В этом случае оператором списывается комиссия в соответствии с регламентом оператора.</w:t>
      </w:r>
    </w:p>
    <w:p w14:paraId="4611D87A" w14:textId="0D60E1F8" w:rsidR="00C466A5" w:rsidRPr="003D2350" w:rsidRDefault="00C466A5" w:rsidP="00C466A5">
      <w:pPr>
        <w:ind w:firstLine="708"/>
        <w:jc w:val="both"/>
      </w:pPr>
      <w:r w:rsidRPr="003D2350">
        <w:t>После подписания проекта контракта сторонами поставщик (подрядчик, исполнитель) приступает к исполнению контракта.</w:t>
      </w:r>
    </w:p>
    <w:p w14:paraId="0FA27573" w14:textId="03C33AA6" w:rsidR="00C466A5" w:rsidRPr="003D2350" w:rsidRDefault="00C466A5" w:rsidP="00C466A5">
      <w:pPr>
        <w:ind w:firstLine="708"/>
        <w:jc w:val="both"/>
      </w:pPr>
      <w:r w:rsidRPr="003D2350">
        <w:t>4.10.3. В случае несогласия с протоколом разногласий к проекту контракта заказчик не позднее 2 рабочих дней, а в случае проведения срочной закупочной сессии - в течение 1 рабочего дня с даты направления ему победителем протокола разногласий направляет в информационной подсистеме победителю протокол согласования разногласий и проект контракта.</w:t>
      </w:r>
    </w:p>
    <w:p w14:paraId="7644D2B6" w14:textId="2AC2A62F" w:rsidR="00C466A5" w:rsidRPr="003D2350" w:rsidRDefault="00C466A5" w:rsidP="00C466A5">
      <w:pPr>
        <w:ind w:firstLine="708"/>
        <w:jc w:val="both"/>
      </w:pPr>
      <w:r w:rsidRPr="003D2350">
        <w:t>В случае согласия с условиями направленного заказчиком протокола согласования разногласий победитель в течение 1 рабочего дня с даты направления ему заказчиком протокола согласования разногласий и проекта контракта подписывает протокол согласования разногласий и проект контракта квалифицированной электронной подписью и направляет их заказчику.</w:t>
      </w:r>
    </w:p>
    <w:p w14:paraId="24D22392" w14:textId="77777777" w:rsidR="00C466A5" w:rsidRPr="003D2350" w:rsidRDefault="00C466A5" w:rsidP="00C466A5">
      <w:pPr>
        <w:ind w:firstLine="708"/>
        <w:jc w:val="both"/>
      </w:pPr>
      <w:r w:rsidRPr="003D2350">
        <w:t>Заказчик не позднее 2 рабочих дней, а в случае проведения срочной закупочной сессии - в течение 1 рабочего дня с даты направления ему победителем подписанных протокола согласования разногласий и проекта контракта подписывает протокол согласования разногласий и проект контракта квалифицированной электронной подписью. В этом случае оператором списывается комиссия в соответствии с регламентом оператора.</w:t>
      </w:r>
    </w:p>
    <w:p w14:paraId="150A865F" w14:textId="604FDAE9" w:rsidR="00C466A5" w:rsidRPr="003D2350" w:rsidRDefault="00C466A5" w:rsidP="00C466A5">
      <w:pPr>
        <w:ind w:firstLine="708"/>
        <w:jc w:val="both"/>
      </w:pPr>
      <w:r w:rsidRPr="003D2350">
        <w:lastRenderedPageBreak/>
        <w:t>После подписания проекта контракта сторонами поставщик (подрядчик, исполнитель) приступает к исполнению контракта.</w:t>
      </w:r>
    </w:p>
    <w:p w14:paraId="4A1DCC36" w14:textId="7CD16C0E" w:rsidR="00C466A5" w:rsidRPr="003D2350" w:rsidRDefault="00C466A5" w:rsidP="00C466A5">
      <w:pPr>
        <w:ind w:firstLine="708"/>
        <w:jc w:val="both"/>
      </w:pPr>
      <w:r w:rsidRPr="003D2350">
        <w:t>Победитель закупочной сессии, с которым заключается контракт, вправе направить протокол разногласий к проекту контракта не более 2 раз в несрочной закупочной сессии и не более 1 раза в срочной закупочной сессии.</w:t>
      </w:r>
    </w:p>
    <w:p w14:paraId="021721EC" w14:textId="71316DB9" w:rsidR="00C466A5" w:rsidRPr="003D2350" w:rsidRDefault="00C466A5" w:rsidP="00C466A5">
      <w:pPr>
        <w:ind w:firstLine="708"/>
        <w:jc w:val="both"/>
      </w:pPr>
      <w:r w:rsidRPr="003D2350">
        <w:t>4.10.4. В случае отсутствия потребности в поставке товаров, выполнении работ, оказании услуг или несогласия победителя с условиями протокола согласования разногласий заказчик вправе отказаться от подписания контракта.</w:t>
      </w:r>
    </w:p>
    <w:p w14:paraId="31FEC46A" w14:textId="640EB166" w:rsidR="00C466A5" w:rsidRPr="003D2350" w:rsidRDefault="00C466A5" w:rsidP="00C466A5">
      <w:pPr>
        <w:ind w:firstLine="708"/>
        <w:jc w:val="both"/>
      </w:pPr>
      <w:r w:rsidRPr="003D2350">
        <w:t>В случае неоднократного уклонения участника закупки от подписания контракта его участие в закупочных сессиях блокируется в соответствии с регламентом оператора.</w:t>
      </w:r>
    </w:p>
    <w:p w14:paraId="49350C95" w14:textId="703FF7A0" w:rsidR="00C466A5" w:rsidRPr="003D2350" w:rsidRDefault="00C466A5" w:rsidP="00C466A5">
      <w:pPr>
        <w:ind w:firstLine="708"/>
        <w:jc w:val="both"/>
      </w:pPr>
      <w:r w:rsidRPr="003D2350">
        <w:t>4.11. По результату исполнения контракта (отдельного этапа контракта, если контрактом предусмотрены такие этапы) заказчик:</w:t>
      </w:r>
    </w:p>
    <w:p w14:paraId="31A1FA7D" w14:textId="01A1B321" w:rsidR="00C466A5" w:rsidRPr="003D2350" w:rsidRDefault="00C466A5" w:rsidP="00C466A5">
      <w:pPr>
        <w:ind w:firstLine="708"/>
        <w:jc w:val="both"/>
      </w:pPr>
      <w:r w:rsidRPr="003D2350">
        <w:t>а) обязан загрузить в информационную подсистему документы об исполнении контракта (отдельного этапа контракта), в том числе документы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контракта), о начислении неустоек (штрафов, пеней) в связи с ненадлежащим исполнением стороной контракта обязательств, предусмотренных контрактом,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0BD5B137" w14:textId="05B52552" w:rsidR="00AC27A7" w:rsidRPr="003D2350" w:rsidRDefault="00C466A5" w:rsidP="00C466A5">
      <w:pPr>
        <w:ind w:firstLine="708"/>
        <w:jc w:val="both"/>
      </w:pPr>
      <w:r w:rsidRPr="003D2350">
        <w:t>б) осуществляет рейтингование поставщика (подрядчика, исполнителя) в соответствии с регламентом оператора.</w:t>
      </w:r>
    </w:p>
    <w:p w14:paraId="4769535F" w14:textId="77777777" w:rsidR="00640A7A" w:rsidRPr="003D2350" w:rsidRDefault="00640A7A" w:rsidP="00640A7A">
      <w:pPr>
        <w:ind w:firstLine="708"/>
        <w:jc w:val="both"/>
      </w:pPr>
    </w:p>
    <w:p w14:paraId="3CAEE65A" w14:textId="3701AC6A" w:rsidR="00AC27A7" w:rsidRPr="003D2350" w:rsidRDefault="00AC27A7" w:rsidP="00F45320">
      <w:pPr>
        <w:ind w:left="2832" w:firstLine="708"/>
        <w:jc w:val="both"/>
      </w:pPr>
      <w:r w:rsidRPr="003D2350">
        <w:t>5. ОСОБЫЕ УСЛОВИЯ</w:t>
      </w:r>
    </w:p>
    <w:p w14:paraId="1CC7D879" w14:textId="77777777" w:rsidR="00AC27A7" w:rsidRPr="003D2350" w:rsidRDefault="00AC27A7" w:rsidP="00AC27A7">
      <w:pPr>
        <w:ind w:firstLine="708"/>
        <w:jc w:val="both"/>
      </w:pPr>
    </w:p>
    <w:p w14:paraId="640D0FE6" w14:textId="17E73D4B" w:rsidR="00AC27A7" w:rsidRPr="003D2350" w:rsidRDefault="00AC27A7" w:rsidP="00AC27A7">
      <w:pPr>
        <w:ind w:firstLine="708"/>
        <w:jc w:val="both"/>
      </w:pPr>
      <w:r w:rsidRPr="003D2350">
        <w:t>5.1. Закупочная сессия считается несостоявшейся в следующих случаях:</w:t>
      </w:r>
    </w:p>
    <w:p w14:paraId="619B180A" w14:textId="178668A9" w:rsidR="00AC27A7" w:rsidRPr="003D2350" w:rsidRDefault="00AC27A7" w:rsidP="00AC27A7">
      <w:pPr>
        <w:ind w:firstLine="708"/>
        <w:jc w:val="both"/>
      </w:pPr>
      <w:r w:rsidRPr="003D2350">
        <w:t>а) в ходе проведения закупочной сессии не было подано ни одной заявки;</w:t>
      </w:r>
    </w:p>
    <w:p w14:paraId="07E6FC70" w14:textId="1617DFF8" w:rsidR="00AC27A7" w:rsidRPr="003D2350" w:rsidRDefault="00AC27A7" w:rsidP="00AC27A7">
      <w:pPr>
        <w:ind w:firstLine="708"/>
        <w:jc w:val="both"/>
      </w:pPr>
      <w:r w:rsidRPr="003D2350">
        <w:t>б) заказчик отклонил все заявки в связи с их несоответствием требованиям, указанным заказчиком в извещении о закупке в соответствии с пунктом 4.1 настоящего Положения;</w:t>
      </w:r>
    </w:p>
    <w:p w14:paraId="6C76188F" w14:textId="16BB5B02" w:rsidR="00AC27A7" w:rsidRPr="003D2350" w:rsidRDefault="00AC27A7" w:rsidP="00AC27A7">
      <w:pPr>
        <w:ind w:firstLine="708"/>
        <w:jc w:val="both"/>
      </w:pPr>
      <w:r w:rsidRPr="003D2350">
        <w:t>в) в срок, установленный пунктом 4.10 настоящего Положения, победителем не подписан проект контракта.</w:t>
      </w:r>
    </w:p>
    <w:p w14:paraId="62095895" w14:textId="37882BB1" w:rsidR="00AC27A7" w:rsidRPr="003D2350" w:rsidRDefault="00AC27A7" w:rsidP="00AC27A7">
      <w:pPr>
        <w:ind w:firstLine="708"/>
        <w:jc w:val="both"/>
      </w:pPr>
      <w:r w:rsidRPr="003D2350">
        <w:t>5.2. Если закупочная сессия признана несостоявшейся заказчик вправе осуществить закупку вне информационной подсистемы. Информация о заключенном в ходе такой закупки контракте подлежит внесению заказчиком в раздел "Реестр контрактов" информационной подсистемы в соответствии с регламентом оператора.</w:t>
      </w:r>
    </w:p>
    <w:p w14:paraId="5693A4FE" w14:textId="0DC037EF" w:rsidR="00AC27A7" w:rsidRPr="003D2350" w:rsidRDefault="00AC27A7" w:rsidP="00AC27A7">
      <w:pPr>
        <w:ind w:firstLine="708"/>
        <w:jc w:val="both"/>
      </w:pPr>
      <w:r w:rsidRPr="003D2350">
        <w:t>5.3. Запрещается заключать контракт вне информационной подсистемы по несостоявшейся закупочной сессии:</w:t>
      </w:r>
    </w:p>
    <w:p w14:paraId="521B8A06" w14:textId="61467807" w:rsidR="00AC27A7" w:rsidRPr="003D2350" w:rsidRDefault="00AC27A7" w:rsidP="00AC27A7">
      <w:pPr>
        <w:ind w:firstLine="708"/>
        <w:jc w:val="both"/>
      </w:pPr>
      <w:r w:rsidRPr="003D2350">
        <w:t>а) с поставщиком (подрядчиком, исполнителем), принимавшим участие в несостоявшейся закупочной сессии по данной закупке;</w:t>
      </w:r>
    </w:p>
    <w:p w14:paraId="37952D08" w14:textId="4BE31742" w:rsidR="00AC27A7" w:rsidRPr="003D2350" w:rsidRDefault="00AC27A7" w:rsidP="00AC27A7">
      <w:pPr>
        <w:ind w:firstLine="708"/>
        <w:jc w:val="both"/>
      </w:pPr>
      <w:r w:rsidRPr="003D2350">
        <w:t>б) с заменой характеристик или по цене выше начальной цены контракта, указанных в извещении о закупке в рамках несостоявшейся закупочной сессии;</w:t>
      </w:r>
    </w:p>
    <w:p w14:paraId="3F10E322" w14:textId="1C78807A" w:rsidR="00AC27A7" w:rsidRPr="003D2350" w:rsidRDefault="00AC27A7" w:rsidP="00AC27A7">
      <w:pPr>
        <w:ind w:firstLine="708"/>
        <w:jc w:val="both"/>
      </w:pPr>
      <w:r w:rsidRPr="003D2350">
        <w:t>в) с поставщиком (подрядчиком, исполнителем) при наличии у данного поставщика (подрядчика, исполнителя) отношений связанности (аффилированности) с участником закупки, подавшим заявку в рамках несостоявшейся закупочной сессии.</w:t>
      </w:r>
    </w:p>
    <w:p w14:paraId="19DD9EB7" w14:textId="4F830C51" w:rsidR="00AC27A7" w:rsidRPr="003D2350" w:rsidRDefault="00AC27A7" w:rsidP="00AC27A7">
      <w:pPr>
        <w:ind w:firstLine="708"/>
        <w:jc w:val="both"/>
      </w:pPr>
      <w:r w:rsidRPr="003D2350">
        <w:t>5.4. Если закупочная сессия не состоялась по причине, указанной в подпункте "б" пункта 5.1 настоящего Положения, заказчику рекомендуется повторное проведение закупочной сессии в информационной подсистеме.</w:t>
      </w:r>
    </w:p>
    <w:p w14:paraId="4CD0F5ED" w14:textId="7C3429A1" w:rsidR="00AC27A7" w:rsidRPr="003D2350" w:rsidRDefault="00AC27A7" w:rsidP="00AC27A7">
      <w:pPr>
        <w:ind w:firstLine="708"/>
        <w:jc w:val="both"/>
      </w:pPr>
      <w:r w:rsidRPr="003D2350">
        <w:t>5.5. Если закупочная сессия не состоялась по причине, указанной в подпункте "в" пункта 5.1 настоящего Положения, заказчик вправе направить предложение о подписании проекта контракта участнику закупки, предложившему наименьшее ценовое предложение после предложения победителя, характеристики, условия и сроки поставки товара, выполнения работ, оказания услуг которого соответствуют требованиям, указанным в извещении о закупке.</w:t>
      </w:r>
    </w:p>
    <w:p w14:paraId="0C1C1818" w14:textId="4DFC1594" w:rsidR="00AC27A7" w:rsidRPr="003D2350" w:rsidRDefault="00AC27A7" w:rsidP="00AC27A7">
      <w:pPr>
        <w:ind w:firstLine="708"/>
        <w:jc w:val="both"/>
      </w:pPr>
      <w:r w:rsidRPr="003D2350">
        <w:t>5.6. Оператор обеспечивает защиту участников закупочной сессии от демпинга цены заказчика в информационной подсистеме в соответствии с регламентом оператора.</w:t>
      </w:r>
    </w:p>
    <w:p w14:paraId="38A1C937" w14:textId="2CD515E1" w:rsidR="00640A7A" w:rsidRPr="003D2350" w:rsidRDefault="00AC27A7" w:rsidP="00AC27A7">
      <w:pPr>
        <w:ind w:firstLine="708"/>
        <w:jc w:val="both"/>
      </w:pPr>
      <w:r w:rsidRPr="003D2350">
        <w:lastRenderedPageBreak/>
        <w:t>5.7. При осуществлении закупки в информационной подсистеме заказчик вправе отдать предпочтение при заключении контракта поставщику, являющемуся производителем товара, при условии исполнения требований пункта 4.2 настоящего Положения. В этом случае в приложенном к извещению файле заказчиком должно быть указано на необходимость приложения участником к заявке документов, подтверждающих производство товара участником (при наличии). Если заказчику поступили предложения от двух и более производителей товара, заказчик вправе отдать предпочтение при заключении контракта одному из данных производителей при условии исполнения требований пункта 4.5 настоящего Положения.</w:t>
      </w:r>
    </w:p>
    <w:p w14:paraId="7F59B17A" w14:textId="77777777" w:rsidR="00AC27A7" w:rsidRPr="003D2350" w:rsidRDefault="00AC27A7" w:rsidP="00AC27A7">
      <w:pPr>
        <w:ind w:firstLine="708"/>
        <w:jc w:val="both"/>
      </w:pPr>
    </w:p>
    <w:p w14:paraId="364A32F2" w14:textId="5FFED390" w:rsidR="00AC27A7" w:rsidRPr="003D2350" w:rsidRDefault="00AC27A7" w:rsidP="00F45320">
      <w:pPr>
        <w:ind w:left="1416" w:firstLine="708"/>
        <w:jc w:val="both"/>
      </w:pPr>
      <w:r w:rsidRPr="003D2350">
        <w:t>6. ТРЕБОВАНИЯ К ИНФОРМАЦИОННОЙ ПОДСИСТЕМЕ</w:t>
      </w:r>
    </w:p>
    <w:p w14:paraId="03F0C63F" w14:textId="77777777" w:rsidR="00AC27A7" w:rsidRPr="003D2350" w:rsidRDefault="00AC27A7" w:rsidP="00AC27A7">
      <w:pPr>
        <w:ind w:firstLine="708"/>
        <w:jc w:val="both"/>
      </w:pPr>
    </w:p>
    <w:p w14:paraId="1C83FC36" w14:textId="1E0124A3" w:rsidR="00AC27A7" w:rsidRPr="003D2350" w:rsidRDefault="00AC27A7" w:rsidP="00AC27A7">
      <w:pPr>
        <w:ind w:firstLine="708"/>
        <w:jc w:val="both"/>
      </w:pPr>
      <w:r w:rsidRPr="003D2350">
        <w:t>6.1. Информационная подсистема должна обеспечивать выполнение следующих технических, программных, лингвистических и организационных требований:</w:t>
      </w:r>
    </w:p>
    <w:p w14:paraId="7C6B9465" w14:textId="1934F520" w:rsidR="00AC27A7" w:rsidRPr="003D2350" w:rsidRDefault="00AC27A7" w:rsidP="00AC27A7">
      <w:pPr>
        <w:ind w:firstLine="708"/>
        <w:jc w:val="both"/>
      </w:pPr>
      <w:r w:rsidRPr="003D2350">
        <w:t>а) размещение информации в информационной подсистеме на государственном языке Российской Федерации, за исключением наименований иностранных юридических и физических лиц, указаний на товарные знаки, которые могут быть указаны с использованием букв латинского алфавита.</w:t>
      </w:r>
    </w:p>
    <w:p w14:paraId="1F7AF5A9" w14:textId="0819EC80" w:rsidR="00AC27A7" w:rsidRPr="003D2350" w:rsidRDefault="00AC27A7" w:rsidP="00AC27A7">
      <w:pPr>
        <w:ind w:firstLine="708"/>
        <w:jc w:val="both"/>
      </w:pPr>
      <w:r w:rsidRPr="003D2350">
        <w:t>Лингвистические средства информационной подсистемы должны обеспечивать участникам возможность формирования и просмотра информации и документов на русском языке. В случаях, предусмотренных федеральными законами и принимаемыми в соответствии с ними нормативными правовыми актами, информация и документы могут формироваться с использованием букв латинского алфавита;</w:t>
      </w:r>
    </w:p>
    <w:p w14:paraId="581895A8" w14:textId="553402A9" w:rsidR="00AC27A7" w:rsidRPr="003D2350" w:rsidRDefault="00AC27A7" w:rsidP="00AC27A7">
      <w:pPr>
        <w:ind w:firstLine="708"/>
        <w:jc w:val="both"/>
      </w:pPr>
      <w:r w:rsidRPr="003D2350">
        <w:t>б) применение антивирусной защиты, криптографической защиты информации, защиты информации от несанкционированного доступа, уничтожения, модификации и блокирования доступа к ней, а также от иных неправомерных действий в отношении информации, содержащейся в информационной подсистеме;</w:t>
      </w:r>
    </w:p>
    <w:p w14:paraId="3772741B" w14:textId="63689CAD" w:rsidR="00AC27A7" w:rsidRPr="003D2350" w:rsidRDefault="00AC27A7" w:rsidP="00AC27A7">
      <w:pPr>
        <w:ind w:firstLine="708"/>
        <w:jc w:val="both"/>
      </w:pPr>
      <w:r w:rsidRPr="003D2350">
        <w:t>в) ведение электронных журналов учета операций информационной подсистемы, позволяющих обеспечивать учет всех действий по загрузке, изменению и удалению информации в системе, фиксировать точное время, содержание изменений и информацию о средствах идентификации и аутентификации, использованных для доступа в информационную подсистему лицом, осуществляющим указанные действия;</w:t>
      </w:r>
    </w:p>
    <w:p w14:paraId="196FF238" w14:textId="3FB875D5" w:rsidR="00AC27A7" w:rsidRPr="003D2350" w:rsidRDefault="00AC27A7" w:rsidP="00AC27A7">
      <w:pPr>
        <w:ind w:firstLine="708"/>
        <w:jc w:val="both"/>
      </w:pPr>
      <w:r w:rsidRPr="003D2350">
        <w:t>г) обеспечение бесперебойной работы по ведению баз данных;</w:t>
      </w:r>
    </w:p>
    <w:p w14:paraId="68843C44" w14:textId="77777777" w:rsidR="003D2350" w:rsidRPr="003D2350" w:rsidRDefault="00AC27A7" w:rsidP="00AC27A7">
      <w:pPr>
        <w:ind w:firstLine="708"/>
        <w:jc w:val="both"/>
      </w:pPr>
      <w:r w:rsidRPr="003D2350">
        <w:t>д) подключение и обеспечение информационного взаимодействия информационной подсистемы с Единой информационной системой в сфере закупок;</w:t>
      </w:r>
    </w:p>
    <w:p w14:paraId="49496E99" w14:textId="296DB430" w:rsidR="00AC27A7" w:rsidRPr="003D2350" w:rsidRDefault="00AC27A7" w:rsidP="00AC27A7">
      <w:pPr>
        <w:ind w:firstLine="708"/>
        <w:jc w:val="both"/>
      </w:pPr>
      <w:r w:rsidRPr="003D2350">
        <w:t>е) использование квалифицированной электронной подписи для подписания электронных документов;</w:t>
      </w:r>
    </w:p>
    <w:p w14:paraId="193C01ED" w14:textId="3DAB5275" w:rsidR="00AC27A7" w:rsidRPr="003D2350" w:rsidRDefault="00AC27A7" w:rsidP="00AC27A7">
      <w:pPr>
        <w:ind w:firstLine="708"/>
        <w:jc w:val="both"/>
      </w:pPr>
      <w:r w:rsidRPr="003D2350">
        <w:t>ж) контроль целостности информации, правомерности ее изменения, копирования и уничтожения;</w:t>
      </w:r>
    </w:p>
    <w:p w14:paraId="0B2D76C0" w14:textId="3AF94807" w:rsidR="00AC27A7" w:rsidRPr="003D2350" w:rsidRDefault="00AC27A7" w:rsidP="00AC27A7">
      <w:pPr>
        <w:ind w:firstLine="708"/>
        <w:jc w:val="both"/>
      </w:pPr>
      <w:r w:rsidRPr="003D2350">
        <w:t>з) хранение информации в течение 10 лет.</w:t>
      </w:r>
    </w:p>
    <w:p w14:paraId="2C8B8604" w14:textId="6A316383" w:rsidR="00AC27A7" w:rsidRDefault="00AC27A7" w:rsidP="00AC27A7">
      <w:pPr>
        <w:ind w:firstLine="708"/>
        <w:jc w:val="both"/>
      </w:pPr>
      <w:r w:rsidRPr="003D2350">
        <w:t>6.2. Соответствие информационной подсистемы требованиям, предусмотренным пунктом 6.1 настоящего Положения, обеспечивает оператор.</w:t>
      </w:r>
    </w:p>
    <w:p w14:paraId="77FB08CC" w14:textId="77777777" w:rsidR="00F45320" w:rsidRDefault="00F45320" w:rsidP="00AC27A7">
      <w:pPr>
        <w:ind w:firstLine="708"/>
        <w:jc w:val="both"/>
      </w:pPr>
    </w:p>
    <w:p w14:paraId="6E898F9F" w14:textId="77777777" w:rsidR="00F45320" w:rsidRDefault="00F45320" w:rsidP="00AC27A7">
      <w:pPr>
        <w:ind w:firstLine="708"/>
        <w:jc w:val="both"/>
      </w:pPr>
    </w:p>
    <w:p w14:paraId="78CEFF98" w14:textId="77777777" w:rsidR="00F45320" w:rsidRDefault="00F45320" w:rsidP="00AC27A7">
      <w:pPr>
        <w:ind w:firstLine="708"/>
        <w:jc w:val="both"/>
      </w:pPr>
    </w:p>
    <w:p w14:paraId="3421E666" w14:textId="77777777" w:rsidR="00F45320" w:rsidRDefault="00F45320" w:rsidP="00AC27A7">
      <w:pPr>
        <w:ind w:firstLine="708"/>
        <w:jc w:val="both"/>
      </w:pPr>
    </w:p>
    <w:p w14:paraId="303B3A3C" w14:textId="77777777" w:rsidR="00F45320" w:rsidRDefault="00F45320" w:rsidP="00AC27A7">
      <w:pPr>
        <w:ind w:firstLine="708"/>
        <w:jc w:val="both"/>
      </w:pPr>
    </w:p>
    <w:p w14:paraId="0EF4BC85" w14:textId="77777777" w:rsidR="00F45320" w:rsidRPr="003D2350" w:rsidRDefault="00F45320" w:rsidP="00AC27A7">
      <w:pPr>
        <w:ind w:firstLine="708"/>
        <w:jc w:val="both"/>
      </w:pPr>
    </w:p>
    <w:p w14:paraId="10644E05" w14:textId="081D1494" w:rsidR="00707694" w:rsidRPr="003D2350" w:rsidRDefault="00B15DC0" w:rsidP="00110949">
      <w:pPr>
        <w:ind w:firstLine="708"/>
        <w:jc w:val="both"/>
      </w:pPr>
      <w:proofErr w:type="spellStart"/>
      <w:r>
        <w:t>И.о.</w:t>
      </w:r>
      <w:r w:rsidR="00121647">
        <w:t>Глав</w:t>
      </w:r>
      <w:r>
        <w:t>ы</w:t>
      </w:r>
      <w:proofErr w:type="spellEnd"/>
      <w:r w:rsidR="00121647">
        <w:t xml:space="preserve"> сельского посел</w:t>
      </w:r>
      <w:r w:rsidR="005D1638">
        <w:t>ения</w:t>
      </w:r>
      <w:r>
        <w:t>:</w:t>
      </w:r>
      <w:r w:rsidR="005D1638">
        <w:t xml:space="preserve">                                                            </w:t>
      </w:r>
      <w:r>
        <w:t>Е.А.Мухаматдинова</w:t>
      </w:r>
    </w:p>
    <w:sectPr w:rsidR="00707694" w:rsidRPr="003D2350" w:rsidSect="007C7940">
      <w:footerReference w:type="default" r:id="rId7"/>
      <w:pgSz w:w="11906" w:h="16838"/>
      <w:pgMar w:top="567" w:right="567" w:bottom="567" w:left="1134" w:header="0" w:footer="11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4ED7" w14:textId="77777777" w:rsidR="00600E5A" w:rsidRDefault="00600E5A">
      <w:r>
        <w:separator/>
      </w:r>
    </w:p>
  </w:endnote>
  <w:endnote w:type="continuationSeparator" w:id="0">
    <w:p w14:paraId="168EE932" w14:textId="77777777" w:rsidR="00600E5A" w:rsidRDefault="0060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EE26" w14:textId="3896B8A1" w:rsidR="001F5DE5" w:rsidRDefault="00C76773">
    <w:pPr>
      <w:pStyle w:val="a8"/>
    </w:pPr>
    <w:r>
      <w:rPr>
        <w:noProof/>
      </w:rPr>
      <mc:AlternateContent>
        <mc:Choice Requires="wps">
          <w:drawing>
            <wp:anchor distT="0" distB="0" distL="0" distR="0" simplePos="0" relativeHeight="2" behindDoc="0" locked="0" layoutInCell="1" allowOverlap="1" wp14:anchorId="5D8F06D9" wp14:editId="69F00903">
              <wp:simplePos x="0" y="0"/>
              <wp:positionH relativeFrom="margin">
                <wp:align>center</wp:align>
              </wp:positionH>
              <wp:positionV relativeFrom="paragraph">
                <wp:posOffset>635</wp:posOffset>
              </wp:positionV>
              <wp:extent cx="14605" cy="175260"/>
              <wp:effectExtent l="0" t="0" r="0" b="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75260"/>
                      </a:xfrm>
                      <a:prstGeom prst="rect">
                        <a:avLst/>
                      </a:prstGeom>
                      <a:solidFill>
                        <a:srgbClr val="FFFFFF">
                          <a:alpha val="0"/>
                        </a:srgbClr>
                      </a:solidFill>
                    </wps:spPr>
                    <wps:txbx>
                      <w:txbxContent>
                        <w:p w14:paraId="3656B9AB" w14:textId="77777777" w:rsidR="001F5DE5" w:rsidRDefault="001F5DE5">
                          <w:pPr>
                            <w:pStyle w:val="a8"/>
                            <w:rPr>
                              <w:rStyle w:val="a3"/>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5D8F06D9" id="_x0000_t202" coordsize="21600,21600" o:spt="202" path="m,l,21600r21600,l21600,xe">
              <v:stroke joinstyle="miter"/>
              <v:path gradientshapeok="t" o:connecttype="rect"/>
            </v:shapetype>
            <v:shape id="Frame1" o:spid="_x0000_s1026" type="#_x0000_t202" style="position:absolute;margin-left:0;margin-top:.05pt;width:1.15pt;height:13.8pt;z-index: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CUrAEAAFwDAAAOAAAAZHJzL2Uyb0RvYy54bWysU8GO0zAQvSPxD5bv1GnFFhQ1XQGrIqQV&#10;IC18gOPYjYXjsTzeJv17xk7TruCGyMEZ2zNv5r0Z7+6nwbGTjmjBN3y9qjjTXkFn/bHhP38c3rzn&#10;DJP0nXTgdcPPGvn9/vWr3RhqvYEeXKcjIxCP9Rga3qcUaiFQ9XqQuIKgPV0aiINMtI1H0UU5Evrg&#10;xKaqtmKE2IUISiPS6cN8yfcF3xit0jdjUCfmGk61pbLGsrZ5FfudrI9Rht6qSxnyH6oYpPWU9Ar1&#10;IJNkz9H+BTVYFQHBpJWCQYAxVunCgdisqz/YPPUy6MKFxMFwlQn/H6z6enoK3yNL00eYqIGFBIZH&#10;UL+QtBFjwPrikzXFGsk7E51MHPKfKDAKJG3PVz31lJjKaG+31R1nim7W7+422yK3uMWGiOmzhoFl&#10;o+GRulXyy9Mjppxd1otLToXgbHewzpVNPLafXGQnSZ09lG+OdaGX8+mSDmfXgvcCo3Cb6WRiaWon&#10;ypnNFrozaeK+eFI6T81ixMVoF0N61QPN01y4hw/PCYwtxd+QLjpSC0sNl3HLM/JyX7xuj2L/GwAA&#10;//8DAFBLAwQUAAYACAAAACEAAgyyS9gAAAACAQAADwAAAGRycy9kb3ducmV2LnhtbEyPQW/CMAyF&#10;75P4D5GRuI2UIq2sa4oYE7tO6yZxDY1pqjZO1QTo/v3MaTtZz89673OxnVwvrjiG1pOC1TIBgVR7&#10;01Kj4Pvr8LgBEaImo3tPqOAHA2zL2UOhc+Nv9InXKjaCQyjkWoGNccilDLVFp8PSD0jsnf3odGQ5&#10;NtKM+sbhrpdpkjxJp1viBqsH3Fusu+riFKw/0uwY3qu3/XDE524TXrszWaUW82n3AiLiFP+O4Y7P&#10;6FAy08lfyATRK+BH4n0r2EvXIE48sgxkWcj/6OUvAAAA//8DAFBLAQItABQABgAIAAAAIQC2gziS&#10;/gAAAOEBAAATAAAAAAAAAAAAAAAAAAAAAABbQ29udGVudF9UeXBlc10ueG1sUEsBAi0AFAAGAAgA&#10;AAAhADj9If/WAAAAlAEAAAsAAAAAAAAAAAAAAAAALwEAAF9yZWxzLy5yZWxzUEsBAi0AFAAGAAgA&#10;AAAhAEjiEJSsAQAAXAMAAA4AAAAAAAAAAAAAAAAALgIAAGRycy9lMm9Eb2MueG1sUEsBAi0AFAAG&#10;AAgAAAAhAAIMskvYAAAAAgEAAA8AAAAAAAAAAAAAAAAABgQAAGRycy9kb3ducmV2LnhtbFBLBQYA&#10;AAAABAAEAPMAAAALBQAAAAA=&#10;" stroked="f">
              <v:fill opacity="0"/>
              <v:textbox inset="0,0,0,0">
                <w:txbxContent>
                  <w:p w14:paraId="3656B9AB" w14:textId="77777777" w:rsidR="001F5DE5" w:rsidRDefault="001F5DE5">
                    <w:pPr>
                      <w:pStyle w:val="a8"/>
                      <w:rPr>
                        <w:rStyle w:val="a3"/>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14EF" w14:textId="77777777" w:rsidR="00600E5A" w:rsidRDefault="00600E5A">
      <w:r>
        <w:separator/>
      </w:r>
    </w:p>
  </w:footnote>
  <w:footnote w:type="continuationSeparator" w:id="0">
    <w:p w14:paraId="5B2B854F" w14:textId="77777777" w:rsidR="00600E5A" w:rsidRDefault="00600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D45"/>
    <w:multiLevelType w:val="multilevel"/>
    <w:tmpl w:val="187478D6"/>
    <w:lvl w:ilvl="0">
      <w:start w:val="1"/>
      <w:numFmt w:val="decimal"/>
      <w:lvlText w:val="%1."/>
      <w:lvlJc w:val="left"/>
      <w:pPr>
        <w:ind w:left="1211"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E405D"/>
    <w:multiLevelType w:val="hybridMultilevel"/>
    <w:tmpl w:val="CC6857F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0E204B2"/>
    <w:multiLevelType w:val="multilevel"/>
    <w:tmpl w:val="805A794E"/>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7121DF3"/>
    <w:multiLevelType w:val="hybridMultilevel"/>
    <w:tmpl w:val="35C2AC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7A345D49"/>
    <w:multiLevelType w:val="hybridMultilevel"/>
    <w:tmpl w:val="1688C6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240864197">
    <w:abstractNumId w:val="2"/>
  </w:num>
  <w:num w:numId="2" w16cid:durableId="330529020">
    <w:abstractNumId w:val="0"/>
  </w:num>
  <w:num w:numId="3" w16cid:durableId="961427354">
    <w:abstractNumId w:val="3"/>
  </w:num>
  <w:num w:numId="4" w16cid:durableId="118840038">
    <w:abstractNumId w:val="4"/>
  </w:num>
  <w:num w:numId="5" w16cid:durableId="65198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5E29F8"/>
    <w:rsid w:val="00001D6E"/>
    <w:rsid w:val="00020117"/>
    <w:rsid w:val="00026815"/>
    <w:rsid w:val="00041BCC"/>
    <w:rsid w:val="0004217F"/>
    <w:rsid w:val="000442E2"/>
    <w:rsid w:val="0006566C"/>
    <w:rsid w:val="00077C84"/>
    <w:rsid w:val="000D1D9A"/>
    <w:rsid w:val="000E6E40"/>
    <w:rsid w:val="000F7277"/>
    <w:rsid w:val="0010118A"/>
    <w:rsid w:val="00110949"/>
    <w:rsid w:val="00121647"/>
    <w:rsid w:val="00153540"/>
    <w:rsid w:val="00191BB0"/>
    <w:rsid w:val="00194FA3"/>
    <w:rsid w:val="001B54AD"/>
    <w:rsid w:val="001D7065"/>
    <w:rsid w:val="001F5DE5"/>
    <w:rsid w:val="00237132"/>
    <w:rsid w:val="00244A00"/>
    <w:rsid w:val="00286790"/>
    <w:rsid w:val="00296A90"/>
    <w:rsid w:val="002A02A1"/>
    <w:rsid w:val="002D124D"/>
    <w:rsid w:val="002D399F"/>
    <w:rsid w:val="002F5239"/>
    <w:rsid w:val="0030387C"/>
    <w:rsid w:val="0033110F"/>
    <w:rsid w:val="0034178C"/>
    <w:rsid w:val="0035307E"/>
    <w:rsid w:val="00362A1B"/>
    <w:rsid w:val="00371E98"/>
    <w:rsid w:val="00386C2F"/>
    <w:rsid w:val="00393898"/>
    <w:rsid w:val="003B6ED8"/>
    <w:rsid w:val="003D2350"/>
    <w:rsid w:val="003D476E"/>
    <w:rsid w:val="0040642C"/>
    <w:rsid w:val="00417442"/>
    <w:rsid w:val="00446D01"/>
    <w:rsid w:val="00473839"/>
    <w:rsid w:val="00480B71"/>
    <w:rsid w:val="004A211D"/>
    <w:rsid w:val="004C0916"/>
    <w:rsid w:val="00501EAE"/>
    <w:rsid w:val="00503577"/>
    <w:rsid w:val="0052307F"/>
    <w:rsid w:val="00555B5C"/>
    <w:rsid w:val="005875FF"/>
    <w:rsid w:val="005A2C9F"/>
    <w:rsid w:val="005D1638"/>
    <w:rsid w:val="005D2ADB"/>
    <w:rsid w:val="005D535A"/>
    <w:rsid w:val="005D64F1"/>
    <w:rsid w:val="005F34C9"/>
    <w:rsid w:val="00600E5A"/>
    <w:rsid w:val="00640A7A"/>
    <w:rsid w:val="00687DEA"/>
    <w:rsid w:val="006912AC"/>
    <w:rsid w:val="006A077A"/>
    <w:rsid w:val="006A0D03"/>
    <w:rsid w:val="006B145C"/>
    <w:rsid w:val="006B27D2"/>
    <w:rsid w:val="006D2481"/>
    <w:rsid w:val="006D507E"/>
    <w:rsid w:val="00707694"/>
    <w:rsid w:val="007338D5"/>
    <w:rsid w:val="00736251"/>
    <w:rsid w:val="00740F66"/>
    <w:rsid w:val="00741C40"/>
    <w:rsid w:val="00750481"/>
    <w:rsid w:val="00761AC7"/>
    <w:rsid w:val="00767158"/>
    <w:rsid w:val="00772DDF"/>
    <w:rsid w:val="0077560E"/>
    <w:rsid w:val="007812CF"/>
    <w:rsid w:val="007C6535"/>
    <w:rsid w:val="007C6797"/>
    <w:rsid w:val="007C7940"/>
    <w:rsid w:val="00813AEB"/>
    <w:rsid w:val="008409DA"/>
    <w:rsid w:val="008429B4"/>
    <w:rsid w:val="008760E8"/>
    <w:rsid w:val="0088045F"/>
    <w:rsid w:val="008B47DE"/>
    <w:rsid w:val="008C2139"/>
    <w:rsid w:val="0090227A"/>
    <w:rsid w:val="009065FF"/>
    <w:rsid w:val="00965CDA"/>
    <w:rsid w:val="00971A16"/>
    <w:rsid w:val="00997809"/>
    <w:rsid w:val="009A52A6"/>
    <w:rsid w:val="009C4691"/>
    <w:rsid w:val="009C55AA"/>
    <w:rsid w:val="009D50D5"/>
    <w:rsid w:val="009D607C"/>
    <w:rsid w:val="009E71FE"/>
    <w:rsid w:val="009F07A6"/>
    <w:rsid w:val="009F4E75"/>
    <w:rsid w:val="009F5178"/>
    <w:rsid w:val="00A142A1"/>
    <w:rsid w:val="00A27DD5"/>
    <w:rsid w:val="00A32617"/>
    <w:rsid w:val="00A6522E"/>
    <w:rsid w:val="00A7076E"/>
    <w:rsid w:val="00A73A8D"/>
    <w:rsid w:val="00A954E4"/>
    <w:rsid w:val="00A97CC1"/>
    <w:rsid w:val="00AB6D11"/>
    <w:rsid w:val="00AC27A7"/>
    <w:rsid w:val="00AE5F91"/>
    <w:rsid w:val="00AF455A"/>
    <w:rsid w:val="00AF5D4B"/>
    <w:rsid w:val="00B043BD"/>
    <w:rsid w:val="00B15DC0"/>
    <w:rsid w:val="00B278C9"/>
    <w:rsid w:val="00B3393A"/>
    <w:rsid w:val="00B34C50"/>
    <w:rsid w:val="00B355D3"/>
    <w:rsid w:val="00B519D7"/>
    <w:rsid w:val="00B748F3"/>
    <w:rsid w:val="00BA0BC4"/>
    <w:rsid w:val="00BB0BF6"/>
    <w:rsid w:val="00BB3687"/>
    <w:rsid w:val="00BD34AB"/>
    <w:rsid w:val="00BD5632"/>
    <w:rsid w:val="00C400F6"/>
    <w:rsid w:val="00C420F1"/>
    <w:rsid w:val="00C455B3"/>
    <w:rsid w:val="00C466A5"/>
    <w:rsid w:val="00C6618C"/>
    <w:rsid w:val="00C76773"/>
    <w:rsid w:val="00CA529D"/>
    <w:rsid w:val="00D32F89"/>
    <w:rsid w:val="00D63F20"/>
    <w:rsid w:val="00DC04CC"/>
    <w:rsid w:val="00DD2C5B"/>
    <w:rsid w:val="00E37DFE"/>
    <w:rsid w:val="00E5333C"/>
    <w:rsid w:val="00E53BA2"/>
    <w:rsid w:val="00E54F7D"/>
    <w:rsid w:val="00E634E1"/>
    <w:rsid w:val="00E708A9"/>
    <w:rsid w:val="00E76E58"/>
    <w:rsid w:val="00EA0B56"/>
    <w:rsid w:val="00EB03BF"/>
    <w:rsid w:val="00EB2977"/>
    <w:rsid w:val="00EC3C60"/>
    <w:rsid w:val="00ED4730"/>
    <w:rsid w:val="00ED6697"/>
    <w:rsid w:val="00EE6CFB"/>
    <w:rsid w:val="00F0497E"/>
    <w:rsid w:val="00F16038"/>
    <w:rsid w:val="00F21815"/>
    <w:rsid w:val="00F21A60"/>
    <w:rsid w:val="00F24A6E"/>
    <w:rsid w:val="00F31DCB"/>
    <w:rsid w:val="00F45320"/>
    <w:rsid w:val="00F54D23"/>
    <w:rsid w:val="00F90C4E"/>
    <w:rsid w:val="00F9293B"/>
    <w:rsid w:val="00F93E64"/>
    <w:rsid w:val="00FA0BBD"/>
    <w:rsid w:val="00FB69A6"/>
    <w:rsid w:val="00FD6D3F"/>
    <w:rsid w:val="00FE4B44"/>
    <w:rsid w:val="0F5E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B124F"/>
  <w15:docId w15:val="{C447753D-9740-4401-ACC9-E434D0D8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numPr>
        <w:numId w:val="1"/>
      </w:numPr>
      <w:ind w:left="709"/>
      <w:jc w:val="center"/>
      <w:outlineLvl w:val="0"/>
    </w:pPr>
    <w:rPr>
      <w:b/>
      <w:sz w:val="30"/>
    </w:rPr>
  </w:style>
  <w:style w:type="paragraph" w:styleId="2">
    <w:name w:val="heading 2"/>
    <w:basedOn w:val="a"/>
    <w:next w:val="a"/>
    <w:qFormat/>
    <w:pPr>
      <w:keepNext/>
      <w:numPr>
        <w:ilvl w:val="1"/>
        <w:numId w:val="1"/>
      </w:numPr>
      <w:jc w:val="both"/>
      <w:outlineLvl w:val="1"/>
    </w:pPr>
    <w:rPr>
      <w:b/>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ind w:firstLine="708"/>
      <w:jc w:val="both"/>
      <w:outlineLvl w:val="3"/>
    </w:pPr>
    <w:rPr>
      <w:b/>
      <w:i/>
      <w:iCs/>
      <w:sz w:val="28"/>
      <w:szCs w:val="28"/>
      <w:lang w:val="en-US"/>
    </w:rPr>
  </w:style>
  <w:style w:type="paragraph" w:styleId="5">
    <w:name w:val="heading 5"/>
    <w:basedOn w:val="a"/>
    <w:next w:val="a"/>
    <w:qFormat/>
    <w:pPr>
      <w:keepNext/>
      <w:numPr>
        <w:ilvl w:val="4"/>
        <w:numId w:val="1"/>
      </w:numPr>
      <w:ind w:firstLine="708"/>
      <w:outlineLvl w:val="4"/>
    </w:pPr>
    <w:rPr>
      <w:b/>
      <w:i/>
      <w:iCs/>
      <w:sz w:val="28"/>
      <w:szCs w:val="28"/>
    </w:rPr>
  </w:style>
  <w:style w:type="paragraph" w:styleId="6">
    <w:name w:val="heading 6"/>
    <w:basedOn w:val="a"/>
    <w:next w:val="a"/>
    <w:qFormat/>
    <w:pPr>
      <w:keepNext/>
      <w:numPr>
        <w:ilvl w:val="5"/>
        <w:numId w:val="1"/>
      </w:numPr>
      <w:outlineLvl w:val="5"/>
    </w:pPr>
    <w:rPr>
      <w:b/>
      <w:i/>
      <w:iCs/>
      <w:sz w:val="28"/>
      <w:szCs w:val="28"/>
    </w:rPr>
  </w:style>
  <w:style w:type="paragraph" w:styleId="7">
    <w:name w:val="heading 7"/>
    <w:basedOn w:val="a"/>
    <w:next w:val="a"/>
    <w:qFormat/>
    <w:pPr>
      <w:keepNext/>
      <w:numPr>
        <w:ilvl w:val="6"/>
        <w:numId w:val="1"/>
      </w:numPr>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Wingdings" w:hAnsi="Wingdings" w:cs="Wingdings"/>
    </w:rPr>
  </w:style>
  <w:style w:type="character" w:customStyle="1" w:styleId="WW8Num13z0">
    <w:name w:val="WW8Num13z0"/>
    <w:qFormat/>
    <w:rPr>
      <w:b w:val="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8z0">
    <w:name w:val="WW8Num28z0"/>
    <w:qFormat/>
    <w:rPr>
      <w:rFonts w:ascii="Wingdings" w:hAnsi="Wingdings" w:cs="Wingdings"/>
    </w:rPr>
  </w:style>
  <w:style w:type="character" w:customStyle="1" w:styleId="WW8Num29z0">
    <w:name w:val="WW8Num29z0"/>
    <w:qFormat/>
    <w:rPr>
      <w:rFonts w:ascii="Wingdings" w:hAnsi="Wingdings" w:cs="Wingdings"/>
    </w:rPr>
  </w:style>
  <w:style w:type="character" w:customStyle="1" w:styleId="WW8Num29z1">
    <w:name w:val="WW8Num29z1"/>
    <w:qFormat/>
    <w:rPr>
      <w:rFonts w:ascii="Times New Roman" w:hAnsi="Times New Roman" w:cs="Times New Roman"/>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rPr>
      <w:rFonts w:ascii="Symbol" w:hAnsi="Symbol" w:cs="Symbol"/>
    </w:rPr>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Times New Roman" w:hAnsi="Times New Roman" w:cs="Times New Roman"/>
      <w:sz w:val="28"/>
      <w:szCs w:val="28"/>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rPr>
      <w:rFonts w:ascii="Symbol" w:hAnsi="Symbol" w:cs="Symbol"/>
    </w:rPr>
  </w:style>
  <w:style w:type="character" w:customStyle="1" w:styleId="WW8Num36z0">
    <w:name w:val="WW8Num36z0"/>
    <w:qFormat/>
    <w:rPr>
      <w:rFonts w:ascii="Times New Roman" w:hAnsi="Times New Roman" w:cs="Times New Roman"/>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Wingdings" w:hAnsi="Wingdings" w:cs="Wingdings"/>
    </w:rPr>
  </w:style>
  <w:style w:type="character" w:customStyle="1" w:styleId="WW8Num38z1">
    <w:name w:val="WW8Num38z1"/>
    <w:qFormat/>
    <w:rPr>
      <w:rFonts w:ascii="Times New Roman" w:hAnsi="Times New Roman" w:cs="Times New Roman"/>
    </w:rPr>
  </w:style>
  <w:style w:type="character" w:customStyle="1" w:styleId="WW8Num39z0">
    <w:name w:val="WW8Num39z0"/>
    <w:qFormat/>
    <w:rPr>
      <w:rFonts w:ascii="Wingdings" w:hAnsi="Wingdings" w:cs="Wingdings"/>
    </w:rPr>
  </w:style>
  <w:style w:type="character" w:customStyle="1" w:styleId="WW8Num39z1">
    <w:name w:val="WW8Num39z1"/>
    <w:qFormat/>
    <w:rPr>
      <w:rFonts w:ascii="Times New Roman" w:hAnsi="Times New Roman" w:cs="Times New Roman"/>
    </w:rPr>
  </w:style>
  <w:style w:type="character" w:customStyle="1" w:styleId="WW8Num40z0">
    <w:name w:val="WW8Num40z0"/>
    <w:qFormat/>
    <w:rPr>
      <w:rFonts w:ascii="Times New Roman" w:hAnsi="Times New Roman" w:cs="Times New Roman"/>
    </w:rPr>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hAnsi="Times New Roman" w:cs="Times New Roman"/>
    </w:rPr>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Times New Roman" w:hAnsi="Times New Roman" w:cs="Times New Roman"/>
    </w:rPr>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Wingdings" w:hAnsi="Wingdings" w:cs="Wingdings"/>
    </w:rPr>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eastAsia="Times New Roman" w:hAnsi="Times New Roman" w:cs="Times New Roman"/>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styleId="a3">
    <w:name w:val="page number"/>
    <w:basedOn w:val="a0"/>
  </w:style>
  <w:style w:type="character" w:customStyle="1" w:styleId="InternetLink">
    <w:name w:val="Internet Link"/>
    <w:rPr>
      <w:color w:val="0000FF"/>
      <w:u w:val="single"/>
    </w:rPr>
  </w:style>
  <w:style w:type="character" w:styleId="a4">
    <w:name w:val="Emphasis"/>
    <w:qFormat/>
    <w:rPr>
      <w:i/>
      <w:iCs/>
    </w:rPr>
  </w:style>
  <w:style w:type="character" w:customStyle="1" w:styleId="40">
    <w:name w:val="Заголовок 4 Знак"/>
    <w:qFormat/>
    <w:rPr>
      <w:b/>
      <w:i/>
      <w:iCs/>
      <w:sz w:val="28"/>
      <w:szCs w:val="28"/>
    </w:rPr>
  </w:style>
  <w:style w:type="character" w:customStyle="1" w:styleId="small1">
    <w:name w:val="small1"/>
    <w:qFormat/>
    <w:rPr>
      <w:rFonts w:ascii="Verdana" w:hAnsi="Verdana" w:cs="Verdana"/>
      <w:sz w:val="15"/>
      <w:szCs w:val="15"/>
    </w:rPr>
  </w:style>
  <w:style w:type="character" w:customStyle="1" w:styleId="21">
    <w:name w:val="Основной текст 2 Знак1"/>
    <w:qFormat/>
    <w:rPr>
      <w:sz w:val="24"/>
      <w:szCs w:val="24"/>
      <w:lang w:val="ru-RU" w:bidi="ar-SA"/>
    </w:rPr>
  </w:style>
  <w:style w:type="character" w:customStyle="1" w:styleId="20">
    <w:name w:val="Основной текст с отступом 2 Знак"/>
    <w:qFormat/>
    <w:rPr>
      <w:sz w:val="24"/>
      <w:szCs w:val="24"/>
      <w:lang w:val="ru-RU" w:bidi="ar-SA"/>
    </w:rPr>
  </w:style>
  <w:style w:type="paragraph" w:customStyle="1" w:styleId="Heading">
    <w:name w:val="Heading"/>
    <w:basedOn w:val="a"/>
    <w:next w:val="a5"/>
    <w:qFormat/>
    <w:pPr>
      <w:keepNext/>
      <w:spacing w:before="240" w:after="120"/>
    </w:pPr>
    <w:rPr>
      <w:rFonts w:ascii="Arial" w:eastAsia="DejaVu Sans" w:hAnsi="Arial" w:cs="DejaVu Sans"/>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8">
    <w:name w:val="footer"/>
    <w:basedOn w:val="a"/>
    <w:pPr>
      <w:tabs>
        <w:tab w:val="center" w:pos="4677"/>
        <w:tab w:val="right" w:pos="9355"/>
      </w:tabs>
    </w:pPr>
  </w:style>
  <w:style w:type="paragraph" w:customStyle="1" w:styleId="ConsPlusNormal">
    <w:name w:val="ConsPlusNormal"/>
    <w:qFormat/>
    <w:pPr>
      <w:widowControl w:val="0"/>
      <w:autoSpaceDE w:val="0"/>
      <w:ind w:firstLine="720"/>
    </w:pPr>
    <w:rPr>
      <w:rFonts w:ascii="Arial" w:eastAsia="Times New Roman" w:hAnsi="Arial" w:cs="Arial"/>
      <w:szCs w:val="20"/>
      <w:lang w:val="ru-RU" w:bidi="ar-SA"/>
    </w:rPr>
  </w:style>
  <w:style w:type="paragraph" w:styleId="a9">
    <w:name w:val="Body Text Indent"/>
    <w:basedOn w:val="a"/>
    <w:pPr>
      <w:ind w:firstLine="709"/>
      <w:jc w:val="both"/>
    </w:pPr>
    <w:rPr>
      <w:sz w:val="30"/>
    </w:rPr>
  </w:style>
  <w:style w:type="paragraph" w:styleId="30">
    <w:name w:val="Body Text Indent 3"/>
    <w:basedOn w:val="a"/>
    <w:qFormat/>
    <w:pPr>
      <w:spacing w:after="120"/>
      <w:ind w:left="283"/>
    </w:pPr>
    <w:rPr>
      <w:sz w:val="16"/>
      <w:szCs w:val="16"/>
    </w:rPr>
  </w:style>
  <w:style w:type="paragraph" w:styleId="aa">
    <w:name w:val="Plain Text"/>
    <w:basedOn w:val="a"/>
    <w:qFormat/>
    <w:rPr>
      <w:rFonts w:ascii="Courier New" w:hAnsi="Courier New" w:cs="Courier New"/>
      <w:sz w:val="20"/>
      <w:szCs w:val="20"/>
    </w:rPr>
  </w:style>
  <w:style w:type="paragraph" w:styleId="22">
    <w:name w:val="Body Text Indent 2"/>
    <w:basedOn w:val="a"/>
    <w:qFormat/>
    <w:pPr>
      <w:spacing w:after="120" w:line="480" w:lineRule="auto"/>
      <w:ind w:left="283"/>
    </w:pPr>
  </w:style>
  <w:style w:type="paragraph" w:styleId="23">
    <w:name w:val="Body Text 2"/>
    <w:basedOn w:val="a"/>
    <w:qFormat/>
    <w:pPr>
      <w:spacing w:after="120" w:line="480" w:lineRule="auto"/>
    </w:pPr>
  </w:style>
  <w:style w:type="paragraph" w:styleId="31">
    <w:name w:val="Body Text 3"/>
    <w:basedOn w:val="a"/>
    <w:qFormat/>
    <w:pPr>
      <w:spacing w:after="120"/>
    </w:pPr>
    <w:rPr>
      <w:sz w:val="16"/>
      <w:szCs w:val="16"/>
    </w:rPr>
  </w:style>
  <w:style w:type="paragraph" w:customStyle="1" w:styleId="11">
    <w:name w:val="заголовок 11"/>
    <w:basedOn w:val="a"/>
    <w:next w:val="a"/>
    <w:qFormat/>
    <w:pPr>
      <w:keepNext/>
      <w:jc w:val="center"/>
    </w:pPr>
    <w:rPr>
      <w:szCs w:val="20"/>
    </w:rPr>
  </w:style>
  <w:style w:type="paragraph" w:customStyle="1" w:styleId="basis">
    <w:name w:val="basis"/>
    <w:basedOn w:val="a"/>
    <w:qFormat/>
    <w:pPr>
      <w:ind w:firstLine="600"/>
      <w:jc w:val="both"/>
    </w:pPr>
    <w:rPr>
      <w:sz w:val="29"/>
      <w:szCs w:val="29"/>
    </w:rPr>
  </w:style>
  <w:style w:type="paragraph" w:styleId="ab">
    <w:name w:val="header"/>
    <w:basedOn w:val="a"/>
    <w:pPr>
      <w:tabs>
        <w:tab w:val="center" w:pos="4153"/>
        <w:tab w:val="right" w:pos="8306"/>
      </w:tabs>
      <w:spacing w:before="120" w:after="120"/>
      <w:jc w:val="both"/>
    </w:pPr>
    <w:rPr>
      <w:rFonts w:ascii="Arial" w:hAnsi="Arial" w:cs="Arial"/>
      <w:szCs w:val="20"/>
      <w:lang w:val="en-US" w:eastAsia="en-US"/>
    </w:rPr>
  </w:style>
  <w:style w:type="paragraph" w:styleId="ac">
    <w:name w:val="Balloon Text"/>
    <w:basedOn w:val="a"/>
    <w:qFormat/>
    <w:rPr>
      <w:rFonts w:ascii="Tahoma" w:hAnsi="Tahoma" w:cs="Tahoma"/>
      <w:sz w:val="16"/>
      <w:szCs w:val="16"/>
    </w:rPr>
  </w:style>
  <w:style w:type="paragraph" w:customStyle="1" w:styleId="ConsNonformat">
    <w:name w:val="ConsNonformat"/>
    <w:qFormat/>
    <w:pPr>
      <w:widowControl w:val="0"/>
    </w:pPr>
    <w:rPr>
      <w:rFonts w:ascii="Courier New" w:eastAsia="Times New Roman" w:hAnsi="Courier New" w:cs="Courier New"/>
      <w:szCs w:val="20"/>
      <w:lang w:val="ru-RU" w:bidi="ar-SA"/>
    </w:rPr>
  </w:style>
  <w:style w:type="paragraph" w:customStyle="1" w:styleId="ConsNormal">
    <w:name w:val="ConsNormal"/>
    <w:qFormat/>
    <w:pPr>
      <w:widowControl w:val="0"/>
      <w:ind w:firstLine="720"/>
    </w:pPr>
    <w:rPr>
      <w:rFonts w:eastAsia="Times New Roman" w:cs="Times New Roman"/>
      <w:sz w:val="24"/>
      <w:szCs w:val="20"/>
      <w:lang w:val="ru-RU" w:bidi="ar-SA"/>
    </w:rPr>
  </w:style>
  <w:style w:type="paragraph" w:customStyle="1" w:styleId="ad">
    <w:name w:val="Нормальный"/>
    <w:qFormat/>
    <w:pPr>
      <w:autoSpaceDE w:val="0"/>
    </w:pPr>
    <w:rPr>
      <w:rFonts w:ascii="Arial" w:eastAsia="Times New Roman" w:hAnsi="Arial" w:cs="Arial"/>
      <w:szCs w:val="20"/>
      <w:lang w:val="ru-RU" w:bidi="ar-SA"/>
    </w:rPr>
  </w:style>
  <w:style w:type="paragraph" w:styleId="ae">
    <w:name w:val="Normal (Web)"/>
    <w:basedOn w:val="a"/>
    <w:qFormat/>
    <w:pPr>
      <w:spacing w:before="280" w:after="280"/>
    </w:pPr>
  </w:style>
  <w:style w:type="paragraph" w:customStyle="1" w:styleId="af">
    <w:name w:val="Знак"/>
    <w:basedOn w:val="a"/>
    <w:qFormat/>
    <w:pPr>
      <w:spacing w:after="160" w:line="240" w:lineRule="exact"/>
    </w:pPr>
    <w:rPr>
      <w:rFonts w:ascii="Verdana" w:hAnsi="Verdana" w:cs="Verdana"/>
      <w:sz w:val="20"/>
      <w:szCs w:val="20"/>
      <w:lang w:val="en-US"/>
    </w:rPr>
  </w:style>
  <w:style w:type="paragraph" w:customStyle="1" w:styleId="ConsPlusNonformat">
    <w:name w:val="ConsPlusNonformat"/>
    <w:qFormat/>
    <w:pPr>
      <w:widowControl w:val="0"/>
      <w:autoSpaceDE w:val="0"/>
    </w:pPr>
    <w:rPr>
      <w:rFonts w:ascii="Courier New" w:eastAsia="Times New Roman" w:hAnsi="Courier New" w:cs="Courier New"/>
      <w:szCs w:val="20"/>
      <w:lang w:val="ru-RU" w:bidi="ar-SA"/>
    </w:rPr>
  </w:style>
  <w:style w:type="paragraph" w:customStyle="1" w:styleId="ConsPlusCell">
    <w:name w:val="ConsPlusCell"/>
    <w:qFormat/>
    <w:pPr>
      <w:widowControl w:val="0"/>
      <w:autoSpaceDE w:val="0"/>
    </w:pPr>
    <w:rPr>
      <w:rFonts w:ascii="Arial" w:eastAsia="Times New Roman" w:hAnsi="Arial" w:cs="Arial"/>
      <w:szCs w:val="20"/>
      <w:lang w:val="ru-RU" w:bidi="ar-SA"/>
    </w:rPr>
  </w:style>
  <w:style w:type="paragraph" w:styleId="af0">
    <w:name w:val="footnote text"/>
    <w:basedOn w:val="a"/>
    <w:rPr>
      <w:sz w:val="20"/>
      <w:szCs w:val="20"/>
    </w:rPr>
  </w:style>
  <w:style w:type="paragraph" w:customStyle="1" w:styleId="BodyText22">
    <w:name w:val="Body Text 22"/>
    <w:basedOn w:val="a"/>
    <w:qFormat/>
    <w:pPr>
      <w:autoSpaceDE w:val="0"/>
      <w:jc w:val="both"/>
    </w:p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paragraph" w:styleId="af1">
    <w:name w:val="List Paragraph"/>
    <w:basedOn w:val="a"/>
    <w:uiPriority w:val="34"/>
    <w:qFormat/>
    <w:rsid w:val="000F7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6376</Words>
  <Characters>36346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vt:lpstr>
    </vt:vector>
  </TitlesOfParts>
  <Company>SPecialiST RePack</Company>
  <LinksUpToDate>false</LinksUpToDate>
  <CharactersWithSpaces>42637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dc:title>
  <dc:subject/>
  <dc:creator>user</dc:creator>
  <cp:keywords/>
  <dc:description/>
  <cp:lastModifiedBy>Управделами</cp:lastModifiedBy>
  <cp:revision>2</cp:revision>
  <cp:lastPrinted>2025-05-21T07:02:00Z</cp:lastPrinted>
  <dcterms:created xsi:type="dcterms:W3CDTF">2025-05-28T08:56:00Z</dcterms:created>
  <dcterms:modified xsi:type="dcterms:W3CDTF">2025-05-28T08:56:00Z</dcterms:modified>
  <dc:language>en-US</dc:language>
</cp:coreProperties>
</file>