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E85" w:rsidRDefault="00847E85" w:rsidP="0046161F">
      <w:pPr>
        <w:keepNext/>
        <w:jc w:val="center"/>
        <w:outlineLvl w:val="0"/>
        <w:rPr>
          <w:rFonts w:eastAsia="Calibri"/>
          <w:b w:val="0"/>
        </w:rPr>
      </w:pPr>
    </w:p>
    <w:p w:rsidR="00847E85" w:rsidRDefault="00847E85" w:rsidP="0046161F">
      <w:pPr>
        <w:keepNext/>
        <w:jc w:val="center"/>
        <w:outlineLvl w:val="0"/>
        <w:rPr>
          <w:rFonts w:eastAsia="Calibri"/>
          <w:b w:val="0"/>
        </w:rPr>
      </w:pPr>
    </w:p>
    <w:p w:rsidR="0046161F" w:rsidRPr="00DB4C06" w:rsidRDefault="0046161F" w:rsidP="0046161F">
      <w:pPr>
        <w:keepNext/>
        <w:jc w:val="center"/>
        <w:outlineLvl w:val="0"/>
        <w:rPr>
          <w:rFonts w:eastAsia="Calibri"/>
          <w:b w:val="0"/>
        </w:rPr>
      </w:pPr>
      <w:r>
        <w:rPr>
          <w:rFonts w:eastAsia="Calibri"/>
          <w:b w:val="0"/>
        </w:rPr>
        <w:t>Администрация</w:t>
      </w:r>
      <w:r>
        <w:rPr>
          <w:rFonts w:eastAsia="Calibri"/>
          <w:b w:val="0"/>
          <w:kern w:val="32"/>
        </w:rPr>
        <w:t xml:space="preserve"> сельского поселения </w:t>
      </w:r>
      <w:r w:rsidR="00F169EC">
        <w:rPr>
          <w:rFonts w:eastAsia="Calibri"/>
          <w:b w:val="0"/>
          <w:kern w:val="32"/>
        </w:rPr>
        <w:t>Бадряшевский</w:t>
      </w:r>
      <w:r>
        <w:rPr>
          <w:rFonts w:eastAsia="Calibri"/>
          <w:b w:val="0"/>
          <w:kern w:val="32"/>
        </w:rPr>
        <w:t xml:space="preserve"> сельсовет</w:t>
      </w:r>
      <w:r w:rsidRPr="00DB4C06">
        <w:rPr>
          <w:rFonts w:eastAsia="Calibri"/>
          <w:b w:val="0"/>
          <w:kern w:val="32"/>
        </w:rPr>
        <w:t xml:space="preserve"> муниципального района Татышлинский район</w:t>
      </w:r>
      <w:r>
        <w:rPr>
          <w:rFonts w:eastAsia="Calibri"/>
          <w:b w:val="0"/>
          <w:kern w:val="32"/>
        </w:rPr>
        <w:t xml:space="preserve"> </w:t>
      </w:r>
      <w:r w:rsidRPr="00DB4C06">
        <w:rPr>
          <w:rFonts w:eastAsia="Calibri"/>
          <w:b w:val="0"/>
        </w:rPr>
        <w:t>Республики Башкортостан</w:t>
      </w:r>
    </w:p>
    <w:p w:rsidR="0046161F" w:rsidRPr="00DB4C06" w:rsidRDefault="0046161F" w:rsidP="0046161F">
      <w:pPr>
        <w:jc w:val="center"/>
        <w:rPr>
          <w:b w:val="0"/>
        </w:rPr>
      </w:pPr>
    </w:p>
    <w:p w:rsidR="0046161F" w:rsidRDefault="0046161F" w:rsidP="0046161F">
      <w:pPr>
        <w:keepNext/>
        <w:jc w:val="center"/>
        <w:outlineLvl w:val="2"/>
        <w:rPr>
          <w:rFonts w:eastAsia="Calibri"/>
        </w:rPr>
      </w:pPr>
      <w:r w:rsidRPr="00A96B32">
        <w:rPr>
          <w:rFonts w:eastAsia="Calibri"/>
        </w:rPr>
        <w:t>ПОСТАНОВЛЕНИЕ</w:t>
      </w:r>
    </w:p>
    <w:p w:rsidR="00847E85" w:rsidRPr="00A96B32" w:rsidRDefault="00847E85" w:rsidP="0046161F">
      <w:pPr>
        <w:keepNext/>
        <w:jc w:val="center"/>
        <w:outlineLvl w:val="2"/>
        <w:rPr>
          <w:rFonts w:eastAsia="Calibri"/>
        </w:rPr>
      </w:pPr>
    </w:p>
    <w:p w:rsidR="0046161F" w:rsidRPr="00A96B32" w:rsidRDefault="0046161F" w:rsidP="0046161F">
      <w:r w:rsidRPr="00A96B32">
        <w:t>от «</w:t>
      </w:r>
      <w:r w:rsidR="00F169EC">
        <w:t>11</w:t>
      </w:r>
      <w:r w:rsidRPr="00A96B32">
        <w:t xml:space="preserve">» </w:t>
      </w:r>
      <w:r w:rsidR="00F169EC">
        <w:t>августа</w:t>
      </w:r>
      <w:r w:rsidRPr="00A96B32">
        <w:t xml:space="preserve"> 202</w:t>
      </w:r>
      <w:r w:rsidR="00F169EC">
        <w:t>5</w:t>
      </w:r>
      <w:r w:rsidRPr="00A96B32">
        <w:t xml:space="preserve"> г.                           </w:t>
      </w:r>
      <w:r w:rsidR="004754EA">
        <w:t xml:space="preserve">     </w:t>
      </w:r>
      <w:r w:rsidRPr="00A96B32">
        <w:t xml:space="preserve">                                      </w:t>
      </w:r>
      <w:r w:rsidR="00D74175">
        <w:t xml:space="preserve">  </w:t>
      </w:r>
      <w:r w:rsidRPr="00A96B32">
        <w:t xml:space="preserve">           </w:t>
      </w:r>
      <w:r w:rsidRPr="00D74175">
        <w:t>№</w:t>
      </w:r>
      <w:r w:rsidR="00D74175" w:rsidRPr="00D74175">
        <w:t xml:space="preserve"> 2</w:t>
      </w:r>
      <w:r w:rsidR="004754EA">
        <w:t>4</w:t>
      </w:r>
    </w:p>
    <w:p w:rsidR="00A96B32" w:rsidRDefault="00A96B32" w:rsidP="0046161F">
      <w:pPr>
        <w:rPr>
          <w:b w:val="0"/>
        </w:rPr>
      </w:pPr>
    </w:p>
    <w:p w:rsidR="00A96B32" w:rsidRPr="00A96B32" w:rsidRDefault="00A96B32" w:rsidP="00A96B32">
      <w:pPr>
        <w:jc w:val="center"/>
        <w:rPr>
          <w:bCs/>
        </w:rPr>
      </w:pPr>
      <w:r w:rsidRPr="00A96B32">
        <w:rPr>
          <w:bCs/>
        </w:rPr>
        <w:t>Об отказе в принятии на учет граждан в качестве нуждающихся в жилых помещениях</w:t>
      </w:r>
    </w:p>
    <w:p w:rsidR="0046161F" w:rsidRDefault="0046161F" w:rsidP="00A84523">
      <w:pPr>
        <w:ind w:left="284"/>
        <w:rPr>
          <w:rFonts w:eastAsia="Calibri"/>
          <w:b w:val="0"/>
        </w:rPr>
      </w:pPr>
    </w:p>
    <w:p w:rsidR="004954C4" w:rsidRPr="004954C4" w:rsidRDefault="004954C4" w:rsidP="00A96B32">
      <w:pPr>
        <w:ind w:firstLine="567"/>
        <w:jc w:val="both"/>
        <w:rPr>
          <w:b w:val="0"/>
          <w:bCs/>
        </w:rPr>
      </w:pPr>
      <w:r w:rsidRPr="004954C4">
        <w:rPr>
          <w:b w:val="0"/>
          <w:bCs/>
        </w:rPr>
        <w:t>Согласно ст. 52 ЖК РФ состоять на учете в качестве нуждающихся в жилых помещениях имеют право категории граждан, которые могут быть признаны нуждающимися в жилых помещениях. </w:t>
      </w:r>
    </w:p>
    <w:p w:rsidR="004954C4" w:rsidRPr="004954C4" w:rsidRDefault="004954C4" w:rsidP="004954C4">
      <w:pPr>
        <w:jc w:val="both"/>
        <w:rPr>
          <w:b w:val="0"/>
          <w:bCs/>
        </w:rPr>
      </w:pPr>
      <w:r w:rsidRPr="004954C4">
        <w:rPr>
          <w:b w:val="0"/>
          <w:bCs/>
        </w:rPr>
        <w:t>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 </w:t>
      </w:r>
    </w:p>
    <w:p w:rsidR="004954C4" w:rsidRPr="004954C4" w:rsidRDefault="004954C4" w:rsidP="004954C4">
      <w:pPr>
        <w:jc w:val="both"/>
        <w:rPr>
          <w:b w:val="0"/>
          <w:bCs/>
        </w:rPr>
      </w:pPr>
      <w:r w:rsidRPr="004954C4">
        <w:rPr>
          <w:b w:val="0"/>
          <w:bCs/>
        </w:rPr>
        <w:t>Порядок ведения органом местного самоуправления </w:t>
      </w:r>
      <w:hyperlink r:id="rId5" w:tgtFrame="_blank" w:history="1">
        <w:r w:rsidRPr="00D74175">
          <w:rPr>
            <w:rStyle w:val="a4"/>
            <w:b w:val="0"/>
            <w:bCs/>
            <w:color w:val="auto"/>
          </w:rPr>
          <w:t>учета</w:t>
        </w:r>
      </w:hyperlink>
      <w:r w:rsidRPr="00D74175">
        <w:rPr>
          <w:b w:val="0"/>
          <w:bCs/>
        </w:rPr>
        <w:t> </w:t>
      </w:r>
      <w:r w:rsidRPr="004954C4">
        <w:rPr>
          <w:b w:val="0"/>
          <w:bCs/>
        </w:rPr>
        <w:t>граждан в качестве нуждающихся в жилых помещениях устанавливается законом соответствующего субъекта Российской Федерации. </w:t>
      </w:r>
    </w:p>
    <w:p w:rsidR="004954C4" w:rsidRPr="004954C4" w:rsidRDefault="004954C4" w:rsidP="004954C4">
      <w:pPr>
        <w:jc w:val="both"/>
        <w:rPr>
          <w:b w:val="0"/>
          <w:bCs/>
        </w:rPr>
      </w:pPr>
      <w:r w:rsidRPr="004954C4">
        <w:rPr>
          <w:b w:val="0"/>
          <w:bCs/>
        </w:rPr>
        <w:t>Согласно </w:t>
      </w:r>
      <w:r w:rsidRPr="00A96B32">
        <w:rPr>
          <w:b w:val="0"/>
          <w:bCs/>
        </w:rPr>
        <w:t xml:space="preserve">Постановления Администрации </w:t>
      </w:r>
      <w:r w:rsidR="00900545">
        <w:rPr>
          <w:b w:val="0"/>
          <w:bCs/>
        </w:rPr>
        <w:t xml:space="preserve">сельского поселения </w:t>
      </w:r>
      <w:r w:rsidR="00F169EC">
        <w:rPr>
          <w:b w:val="0"/>
          <w:bCs/>
        </w:rPr>
        <w:t>Бадряшевский</w:t>
      </w:r>
      <w:r w:rsidR="00900545">
        <w:rPr>
          <w:b w:val="0"/>
          <w:bCs/>
        </w:rPr>
        <w:t xml:space="preserve"> сельсовет </w:t>
      </w:r>
      <w:r w:rsidRPr="00A96B32">
        <w:rPr>
          <w:b w:val="0"/>
          <w:bCs/>
        </w:rPr>
        <w:t xml:space="preserve">муниципального района Татышлинский район от </w:t>
      </w:r>
      <w:r w:rsidR="00F169EC">
        <w:rPr>
          <w:b w:val="0"/>
          <w:bCs/>
        </w:rPr>
        <w:t>04</w:t>
      </w:r>
      <w:r w:rsidR="00900545">
        <w:rPr>
          <w:b w:val="0"/>
          <w:bCs/>
        </w:rPr>
        <w:t>.07</w:t>
      </w:r>
      <w:r w:rsidRPr="00A96B32">
        <w:rPr>
          <w:b w:val="0"/>
          <w:bCs/>
        </w:rPr>
        <w:t>.20</w:t>
      </w:r>
      <w:r w:rsidR="00900545">
        <w:rPr>
          <w:b w:val="0"/>
          <w:bCs/>
        </w:rPr>
        <w:t>19</w:t>
      </w:r>
      <w:r w:rsidRPr="00A96B32">
        <w:rPr>
          <w:b w:val="0"/>
          <w:bCs/>
        </w:rPr>
        <w:t xml:space="preserve"> </w:t>
      </w:r>
      <w:r w:rsidR="00900545">
        <w:rPr>
          <w:b w:val="0"/>
          <w:bCs/>
        </w:rPr>
        <w:t>г. №</w:t>
      </w:r>
      <w:r w:rsidR="004754EA">
        <w:rPr>
          <w:b w:val="0"/>
          <w:bCs/>
        </w:rPr>
        <w:t xml:space="preserve"> </w:t>
      </w:r>
      <w:r w:rsidR="00F169EC">
        <w:rPr>
          <w:b w:val="0"/>
          <w:bCs/>
        </w:rPr>
        <w:t>18</w:t>
      </w:r>
      <w:r w:rsidRPr="00A96B32">
        <w:rPr>
          <w:b w:val="0"/>
          <w:bCs/>
        </w:rPr>
        <w:t xml:space="preserve"> "Об утверждении Административного регламента предоставления муниципальной услуги "Принятие на учет граждан в качестве нуждающихся в жилых помещениях" в</w:t>
      </w:r>
      <w:r w:rsidR="00900545">
        <w:rPr>
          <w:b w:val="0"/>
          <w:bCs/>
        </w:rPr>
        <w:t xml:space="preserve"> сельском поселении </w:t>
      </w:r>
      <w:r w:rsidR="00F169EC">
        <w:rPr>
          <w:b w:val="0"/>
          <w:bCs/>
        </w:rPr>
        <w:t>Бадряшевский</w:t>
      </w:r>
      <w:r w:rsidR="00900545">
        <w:rPr>
          <w:b w:val="0"/>
          <w:bCs/>
        </w:rPr>
        <w:t xml:space="preserve"> сельсовет</w:t>
      </w:r>
      <w:r w:rsidRPr="00A96B32">
        <w:rPr>
          <w:b w:val="0"/>
          <w:bCs/>
        </w:rPr>
        <w:t xml:space="preserve"> муниципально</w:t>
      </w:r>
      <w:r w:rsidR="00900545">
        <w:rPr>
          <w:b w:val="0"/>
          <w:bCs/>
        </w:rPr>
        <w:t>го</w:t>
      </w:r>
      <w:r w:rsidRPr="00A96B32">
        <w:rPr>
          <w:b w:val="0"/>
          <w:bCs/>
        </w:rPr>
        <w:t xml:space="preserve"> район</w:t>
      </w:r>
      <w:r w:rsidR="00900545">
        <w:rPr>
          <w:b w:val="0"/>
          <w:bCs/>
        </w:rPr>
        <w:t>а</w:t>
      </w:r>
      <w:r w:rsidRPr="00A96B32">
        <w:rPr>
          <w:b w:val="0"/>
          <w:bCs/>
        </w:rPr>
        <w:t xml:space="preserve"> Татышлинский район Республики Башкортостан"</w:t>
      </w:r>
      <w:r w:rsidR="004A5193">
        <w:rPr>
          <w:b w:val="0"/>
          <w:bCs/>
        </w:rPr>
        <w:t>,</w:t>
      </w:r>
      <w:r w:rsidRPr="004954C4">
        <w:rPr>
          <w:b w:val="0"/>
          <w:bCs/>
        </w:rPr>
        <w:t xml:space="preserve"> в целях признания нуждающимися в жилых помещениях, заявителями являются граждане Российской Федерации, проживающие на территории муниципального района Татышлинский район Республики Башкортостан и относящиеся к следующим категориям: </w:t>
      </w:r>
    </w:p>
    <w:p w:rsidR="004954C4" w:rsidRPr="004954C4" w:rsidRDefault="004954C4" w:rsidP="004954C4">
      <w:pPr>
        <w:jc w:val="both"/>
        <w:rPr>
          <w:b w:val="0"/>
          <w:bCs/>
        </w:rPr>
      </w:pPr>
      <w:r w:rsidRPr="004954C4">
        <w:rPr>
          <w:b w:val="0"/>
          <w:bCs/>
        </w:rPr>
        <w:t>П. 1.2.1. граждане, признанные в порядке, установленном Законом Республики Башкортостан от 02.12.2005 г. N 250-з "О регулировании жилищных отношений в Республике Башкортостан", малоимущими в целях предоставления им жилых помещений муниципального жилищного фонда по договорам социального найма. </w:t>
      </w:r>
    </w:p>
    <w:p w:rsidR="004954C4" w:rsidRPr="004954C4" w:rsidRDefault="004954C4" w:rsidP="004954C4">
      <w:pPr>
        <w:jc w:val="both"/>
        <w:rPr>
          <w:b w:val="0"/>
          <w:bCs/>
        </w:rPr>
      </w:pPr>
      <w:r w:rsidRPr="004954C4">
        <w:rPr>
          <w:b w:val="0"/>
          <w:bCs/>
        </w:rPr>
        <w:t>П. 1.2.2. иные категории граждан, установленные Жилищным кодексом Российской Федерации, федеральными законами, указами Президента Российской Федерации, законами Республики Башкортостан. </w:t>
      </w:r>
    </w:p>
    <w:p w:rsidR="004954C4" w:rsidRDefault="004954C4" w:rsidP="004954C4">
      <w:pPr>
        <w:jc w:val="both"/>
        <w:rPr>
          <w:b w:val="0"/>
          <w:bCs/>
        </w:rPr>
      </w:pPr>
      <w:r w:rsidRPr="004954C4">
        <w:rPr>
          <w:b w:val="0"/>
          <w:bCs/>
        </w:rPr>
        <w:t>Исходя из</w:t>
      </w:r>
      <w:r w:rsidR="00847E85">
        <w:rPr>
          <w:b w:val="0"/>
          <w:bCs/>
        </w:rPr>
        <w:t xml:space="preserve"> </w:t>
      </w:r>
      <w:r w:rsidRPr="004954C4">
        <w:rPr>
          <w:b w:val="0"/>
          <w:bCs/>
        </w:rPr>
        <w:t>требований</w:t>
      </w:r>
      <w:r w:rsidR="00847E85">
        <w:rPr>
          <w:b w:val="0"/>
          <w:bCs/>
        </w:rPr>
        <w:t>,</w:t>
      </w:r>
      <w:r w:rsidRPr="004954C4">
        <w:rPr>
          <w:b w:val="0"/>
          <w:bCs/>
        </w:rPr>
        <w:t xml:space="preserve"> установленных к заявителю Административным регламентом и параметрам</w:t>
      </w:r>
      <w:r w:rsidR="00847E85">
        <w:rPr>
          <w:b w:val="0"/>
          <w:bCs/>
        </w:rPr>
        <w:t xml:space="preserve">, </w:t>
      </w:r>
      <w:r w:rsidRPr="004954C4">
        <w:rPr>
          <w:b w:val="0"/>
          <w:bCs/>
        </w:rPr>
        <w:t>указанным в обращении</w:t>
      </w:r>
      <w:r w:rsidR="00847E85">
        <w:rPr>
          <w:b w:val="0"/>
          <w:bCs/>
        </w:rPr>
        <w:t xml:space="preserve">, </w:t>
      </w:r>
      <w:r w:rsidRPr="004954C4">
        <w:rPr>
          <w:b w:val="0"/>
          <w:bCs/>
        </w:rPr>
        <w:t>заявитель не относится к категории нуждающихся (абз.3 п.1.2.1).</w:t>
      </w: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Pr="004954C4" w:rsidRDefault="00847E85" w:rsidP="004954C4">
      <w:pPr>
        <w:jc w:val="both"/>
        <w:rPr>
          <w:b w:val="0"/>
          <w:bCs/>
        </w:rPr>
      </w:pPr>
    </w:p>
    <w:p w:rsidR="0046161F" w:rsidRDefault="00847E85" w:rsidP="00847E85">
      <w:pPr>
        <w:ind w:firstLine="567"/>
        <w:jc w:val="both"/>
        <w:rPr>
          <w:rFonts w:eastAsia="Calibri"/>
          <w:b w:val="0"/>
          <w:bCs/>
        </w:rPr>
      </w:pPr>
      <w:r>
        <w:rPr>
          <w:rFonts w:eastAsia="Calibri"/>
          <w:b w:val="0"/>
          <w:bCs/>
        </w:rPr>
        <w:t>Исходя из вышеизложенного:</w:t>
      </w:r>
    </w:p>
    <w:p w:rsidR="00847E85" w:rsidRDefault="00847E85" w:rsidP="00847E85">
      <w:pPr>
        <w:ind w:firstLine="567"/>
        <w:jc w:val="both"/>
        <w:rPr>
          <w:rFonts w:eastAsia="Calibri"/>
          <w:b w:val="0"/>
          <w:bCs/>
        </w:rPr>
      </w:pPr>
    </w:p>
    <w:p w:rsidR="00847E85" w:rsidRDefault="00847E85" w:rsidP="00847E85">
      <w:pPr>
        <w:ind w:firstLine="567"/>
        <w:jc w:val="center"/>
        <w:rPr>
          <w:rFonts w:eastAsia="Calibri"/>
          <w:b w:val="0"/>
          <w:bCs/>
        </w:rPr>
      </w:pPr>
      <w:r>
        <w:rPr>
          <w:rFonts w:eastAsia="Calibri"/>
          <w:b w:val="0"/>
          <w:bCs/>
        </w:rPr>
        <w:t>ПОСТАНОВЛЯЮ:</w:t>
      </w:r>
    </w:p>
    <w:p w:rsidR="00847E85" w:rsidRDefault="00847E85" w:rsidP="00847E85">
      <w:pPr>
        <w:ind w:firstLine="567"/>
        <w:jc w:val="center"/>
        <w:rPr>
          <w:rFonts w:eastAsia="Calibri"/>
          <w:b w:val="0"/>
          <w:bCs/>
        </w:rPr>
      </w:pPr>
    </w:p>
    <w:p w:rsidR="00847E85" w:rsidRDefault="00847E85" w:rsidP="00847E85">
      <w:pPr>
        <w:ind w:firstLine="567"/>
        <w:jc w:val="both"/>
        <w:rPr>
          <w:rFonts w:eastAsia="Calibri"/>
          <w:b w:val="0"/>
          <w:bCs/>
        </w:rPr>
      </w:pPr>
      <w:r>
        <w:rPr>
          <w:rFonts w:eastAsia="Calibri"/>
          <w:b w:val="0"/>
          <w:bCs/>
        </w:rPr>
        <w:t>Отказать в принятии на учет</w:t>
      </w:r>
      <w:r w:rsidR="00F169EC">
        <w:rPr>
          <w:rFonts w:eastAsia="Calibri"/>
        </w:rPr>
        <w:t xml:space="preserve"> </w:t>
      </w:r>
      <w:proofErr w:type="spellStart"/>
      <w:r w:rsidR="004754EA">
        <w:rPr>
          <w:rFonts w:eastAsia="Calibri"/>
        </w:rPr>
        <w:t>Хазетдинова</w:t>
      </w:r>
      <w:proofErr w:type="spellEnd"/>
      <w:r w:rsidR="00F169EC">
        <w:rPr>
          <w:rFonts w:eastAsia="Calibri"/>
        </w:rPr>
        <w:t xml:space="preserve"> </w:t>
      </w:r>
      <w:r w:rsidR="004754EA">
        <w:rPr>
          <w:rFonts w:eastAsia="Calibri"/>
        </w:rPr>
        <w:t xml:space="preserve">Рината </w:t>
      </w:r>
      <w:proofErr w:type="spellStart"/>
      <w:r w:rsidR="004754EA">
        <w:rPr>
          <w:rFonts w:eastAsia="Calibri"/>
        </w:rPr>
        <w:t>Рафисовича</w:t>
      </w:r>
      <w:proofErr w:type="spellEnd"/>
      <w:r>
        <w:rPr>
          <w:rFonts w:eastAsia="Calibri"/>
          <w:b w:val="0"/>
          <w:bCs/>
        </w:rPr>
        <w:t>, проживающую по адресу: Республика Башкортостан, Татышлинский район,</w:t>
      </w:r>
      <w:r w:rsidR="004754EA">
        <w:rPr>
          <w:rFonts w:eastAsia="Calibri"/>
          <w:b w:val="0"/>
          <w:bCs/>
        </w:rPr>
        <w:t xml:space="preserve"> </w:t>
      </w:r>
      <w:r w:rsidR="00F169EC">
        <w:rPr>
          <w:rFonts w:eastAsia="Calibri"/>
          <w:b w:val="0"/>
          <w:bCs/>
        </w:rPr>
        <w:t>д.</w:t>
      </w:r>
      <w:r w:rsidR="004754EA">
        <w:rPr>
          <w:rFonts w:eastAsia="Calibri"/>
          <w:b w:val="0"/>
          <w:bCs/>
        </w:rPr>
        <w:t xml:space="preserve"> </w:t>
      </w:r>
      <w:r w:rsidR="00F169EC">
        <w:rPr>
          <w:rFonts w:eastAsia="Calibri"/>
          <w:b w:val="0"/>
          <w:bCs/>
        </w:rPr>
        <w:t>Бадряшево</w:t>
      </w:r>
      <w:r>
        <w:rPr>
          <w:rFonts w:eastAsia="Calibri"/>
          <w:b w:val="0"/>
          <w:bCs/>
        </w:rPr>
        <w:t>, ул.</w:t>
      </w:r>
      <w:r w:rsidR="004754EA">
        <w:rPr>
          <w:rFonts w:eastAsia="Calibri"/>
          <w:b w:val="0"/>
          <w:bCs/>
        </w:rPr>
        <w:t xml:space="preserve"> Центральная</w:t>
      </w:r>
      <w:r>
        <w:rPr>
          <w:rFonts w:eastAsia="Calibri"/>
          <w:b w:val="0"/>
          <w:bCs/>
        </w:rPr>
        <w:t>, д.</w:t>
      </w:r>
      <w:r w:rsidR="004754EA">
        <w:rPr>
          <w:rFonts w:eastAsia="Calibri"/>
          <w:b w:val="0"/>
          <w:bCs/>
        </w:rPr>
        <w:t>54</w:t>
      </w:r>
      <w:r>
        <w:rPr>
          <w:rFonts w:eastAsia="Calibri"/>
          <w:b w:val="0"/>
          <w:bCs/>
        </w:rPr>
        <w:t xml:space="preserve"> в качестве нуждающейся в жилом помещении, т.к. согласно ст.52 Жилищного Кодекса Российской Федерации </w:t>
      </w:r>
      <w:proofErr w:type="spellStart"/>
      <w:r>
        <w:rPr>
          <w:rFonts w:eastAsia="Calibri"/>
          <w:b w:val="0"/>
          <w:bCs/>
        </w:rPr>
        <w:t>гр.</w:t>
      </w:r>
      <w:r w:rsidR="004754EA">
        <w:rPr>
          <w:rFonts w:eastAsia="Calibri"/>
          <w:b w:val="0"/>
          <w:bCs/>
        </w:rPr>
        <w:t>Хазетдинов</w:t>
      </w:r>
      <w:proofErr w:type="spellEnd"/>
      <w:r w:rsidR="004754EA">
        <w:rPr>
          <w:rFonts w:eastAsia="Calibri"/>
          <w:b w:val="0"/>
          <w:bCs/>
        </w:rPr>
        <w:t xml:space="preserve"> Р.Р.</w:t>
      </w:r>
      <w:r>
        <w:rPr>
          <w:rFonts w:eastAsia="Calibri"/>
          <w:b w:val="0"/>
          <w:bCs/>
        </w:rPr>
        <w:t xml:space="preserve"> не относится к категории нуждающихся.</w:t>
      </w:r>
    </w:p>
    <w:p w:rsidR="00847E85" w:rsidRDefault="00847E85" w:rsidP="00847E85">
      <w:pPr>
        <w:ind w:firstLine="567"/>
        <w:jc w:val="both"/>
        <w:rPr>
          <w:rFonts w:eastAsia="Calibri"/>
          <w:b w:val="0"/>
          <w:bCs/>
        </w:rPr>
      </w:pPr>
    </w:p>
    <w:p w:rsidR="00847E85" w:rsidRDefault="00847E85" w:rsidP="00847E85">
      <w:pPr>
        <w:ind w:firstLine="567"/>
        <w:jc w:val="both"/>
        <w:rPr>
          <w:rFonts w:eastAsia="Calibri"/>
          <w:b w:val="0"/>
          <w:bCs/>
        </w:rPr>
      </w:pPr>
    </w:p>
    <w:p w:rsidR="00847E85" w:rsidRPr="004954C4" w:rsidRDefault="00847E85" w:rsidP="00847E85">
      <w:pPr>
        <w:ind w:firstLine="567"/>
        <w:jc w:val="both"/>
        <w:rPr>
          <w:rFonts w:eastAsia="Calibri"/>
          <w:b w:val="0"/>
          <w:bCs/>
        </w:rPr>
      </w:pPr>
    </w:p>
    <w:p w:rsidR="00D46743" w:rsidRDefault="00F169EC" w:rsidP="0046161F">
      <w:pPr>
        <w:pStyle w:val="a3"/>
        <w:ind w:left="360"/>
        <w:jc w:val="both"/>
        <w:rPr>
          <w:rFonts w:eastAsia="Calibri"/>
          <w:b w:val="0"/>
        </w:rPr>
      </w:pPr>
      <w:r>
        <w:rPr>
          <w:rFonts w:eastAsia="Calibri"/>
          <w:b w:val="0"/>
        </w:rPr>
        <w:t xml:space="preserve">И.о. </w:t>
      </w:r>
      <w:r w:rsidR="0046161F">
        <w:rPr>
          <w:rFonts w:eastAsia="Calibri"/>
          <w:b w:val="0"/>
        </w:rPr>
        <w:t>Глав</w:t>
      </w:r>
      <w:r>
        <w:rPr>
          <w:rFonts w:eastAsia="Calibri"/>
          <w:b w:val="0"/>
        </w:rPr>
        <w:t>ы</w:t>
      </w:r>
      <w:r w:rsidR="0046161F">
        <w:rPr>
          <w:rFonts w:eastAsia="Calibri"/>
          <w:b w:val="0"/>
        </w:rPr>
        <w:t xml:space="preserve"> сельского поселения</w:t>
      </w:r>
    </w:p>
    <w:p w:rsidR="0046161F" w:rsidRDefault="00F169EC" w:rsidP="0046161F">
      <w:pPr>
        <w:pStyle w:val="a3"/>
        <w:ind w:left="360"/>
        <w:jc w:val="both"/>
        <w:rPr>
          <w:rFonts w:eastAsia="Calibri"/>
          <w:b w:val="0"/>
        </w:rPr>
      </w:pPr>
      <w:r>
        <w:rPr>
          <w:rFonts w:eastAsia="Calibri"/>
          <w:b w:val="0"/>
        </w:rPr>
        <w:t>Бадряшевский</w:t>
      </w:r>
      <w:r w:rsidR="00D46743">
        <w:rPr>
          <w:rFonts w:eastAsia="Calibri"/>
          <w:b w:val="0"/>
        </w:rPr>
        <w:t xml:space="preserve"> </w:t>
      </w:r>
      <w:proofErr w:type="gramStart"/>
      <w:r w:rsidR="00D46743">
        <w:rPr>
          <w:rFonts w:eastAsia="Calibri"/>
          <w:b w:val="0"/>
        </w:rPr>
        <w:t>сельсовет</w:t>
      </w:r>
      <w:r w:rsidR="0046161F">
        <w:rPr>
          <w:rFonts w:eastAsia="Calibri"/>
          <w:b w:val="0"/>
        </w:rPr>
        <w:t xml:space="preserve">:   </w:t>
      </w:r>
      <w:proofErr w:type="gramEnd"/>
      <w:r w:rsidR="0046161F">
        <w:rPr>
          <w:rFonts w:eastAsia="Calibri"/>
          <w:b w:val="0"/>
        </w:rPr>
        <w:t xml:space="preserve">                                                 </w:t>
      </w:r>
      <w:proofErr w:type="spellStart"/>
      <w:r>
        <w:rPr>
          <w:rFonts w:eastAsia="Calibri"/>
          <w:b w:val="0"/>
        </w:rPr>
        <w:t>Е.А.Мухаматдинова</w:t>
      </w:r>
      <w:proofErr w:type="spellEnd"/>
    </w:p>
    <w:p w:rsidR="0046161F" w:rsidRDefault="0046161F" w:rsidP="0046161F">
      <w:pPr>
        <w:pStyle w:val="a3"/>
        <w:rPr>
          <w:b w:val="0"/>
          <w:color w:val="2C2D2E"/>
          <w:kern w:val="0"/>
          <w:position w:val="0"/>
        </w:rPr>
      </w:pPr>
    </w:p>
    <w:sectPr w:rsidR="0046161F" w:rsidSect="002D57F5">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82B50"/>
    <w:multiLevelType w:val="hybridMultilevel"/>
    <w:tmpl w:val="4712D51A"/>
    <w:lvl w:ilvl="0" w:tplc="9622FBB8">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 w15:restartNumberingAfterBreak="0">
    <w:nsid w:val="64CF1FFA"/>
    <w:multiLevelType w:val="hybridMultilevel"/>
    <w:tmpl w:val="4712D51A"/>
    <w:lvl w:ilvl="0" w:tplc="9622FBB8">
      <w:start w:val="1"/>
      <w:numFmt w:val="decimal"/>
      <w:lvlText w:val="%1."/>
      <w:lvlJc w:val="left"/>
      <w:pPr>
        <w:ind w:left="360"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16cid:durableId="111215481">
    <w:abstractNumId w:val="0"/>
  </w:num>
  <w:num w:numId="2" w16cid:durableId="27822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346"/>
    <w:rsid w:val="00062624"/>
    <w:rsid w:val="0009480D"/>
    <w:rsid w:val="00177BC4"/>
    <w:rsid w:val="001F42A9"/>
    <w:rsid w:val="00221C2C"/>
    <w:rsid w:val="00242DAA"/>
    <w:rsid w:val="002D57F5"/>
    <w:rsid w:val="003218EE"/>
    <w:rsid w:val="003C2701"/>
    <w:rsid w:val="0046161F"/>
    <w:rsid w:val="0046371D"/>
    <w:rsid w:val="004644B1"/>
    <w:rsid w:val="004754EA"/>
    <w:rsid w:val="004954C4"/>
    <w:rsid w:val="004A5193"/>
    <w:rsid w:val="005C21DA"/>
    <w:rsid w:val="007834B6"/>
    <w:rsid w:val="00847E85"/>
    <w:rsid w:val="008E7346"/>
    <w:rsid w:val="00900545"/>
    <w:rsid w:val="00A749E9"/>
    <w:rsid w:val="00A84523"/>
    <w:rsid w:val="00A96B32"/>
    <w:rsid w:val="00C67234"/>
    <w:rsid w:val="00D46743"/>
    <w:rsid w:val="00D74175"/>
    <w:rsid w:val="00DE7F80"/>
    <w:rsid w:val="00EE2E8B"/>
    <w:rsid w:val="00F169EC"/>
    <w:rsid w:val="00F23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8FDF"/>
  <w15:chartTrackingRefBased/>
  <w15:docId w15:val="{B7372B42-FC25-47F5-8F3E-640BB1EA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71D"/>
    <w:pPr>
      <w:spacing w:after="0" w:line="240" w:lineRule="auto"/>
    </w:pPr>
    <w:rPr>
      <w:rFonts w:ascii="Times New Roman" w:eastAsia="Times New Roman" w:hAnsi="Times New Roman" w:cs="Times New Roman"/>
      <w:b/>
      <w:kern w:val="24"/>
      <w:position w:val="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71D"/>
    <w:pPr>
      <w:ind w:left="720"/>
      <w:contextualSpacing/>
    </w:pPr>
  </w:style>
  <w:style w:type="character" w:styleId="a4">
    <w:name w:val="Hyperlink"/>
    <w:basedOn w:val="a0"/>
    <w:uiPriority w:val="99"/>
    <w:unhideWhenUsed/>
    <w:rsid w:val="004954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323672&amp;dst=1000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Управделами</cp:lastModifiedBy>
  <cp:revision>6</cp:revision>
  <cp:lastPrinted>2025-08-11T07:21:00Z</cp:lastPrinted>
  <dcterms:created xsi:type="dcterms:W3CDTF">2025-08-11T07:15:00Z</dcterms:created>
  <dcterms:modified xsi:type="dcterms:W3CDTF">2025-08-11T07:21:00Z</dcterms:modified>
</cp:coreProperties>
</file>