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09" w:tblpY="568"/>
        <w:tblW w:w="10598" w:type="dxa"/>
        <w:tblLook w:val="04A0" w:firstRow="1" w:lastRow="0" w:firstColumn="1" w:lastColumn="0" w:noHBand="0" w:noVBand="1"/>
      </w:tblPr>
      <w:tblGrid>
        <w:gridCol w:w="4608"/>
        <w:gridCol w:w="1134"/>
        <w:gridCol w:w="4856"/>
      </w:tblGrid>
      <w:tr w:rsidR="001016C5" w14:paraId="1EEDF1D1" w14:textId="77777777" w:rsidTr="00E61043">
        <w:trPr>
          <w:trHeight w:val="1985"/>
        </w:trPr>
        <w:tc>
          <w:tcPr>
            <w:tcW w:w="4608" w:type="dxa"/>
          </w:tcPr>
          <w:p w14:paraId="6E16FBE2" w14:textId="59D25197" w:rsidR="001016C5" w:rsidRDefault="001016C5" w:rsidP="00E61043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F14CAB" wp14:editId="2F43DF17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74295</wp:posOffset>
                  </wp:positionV>
                  <wp:extent cx="1207135" cy="1549400"/>
                  <wp:effectExtent l="0" t="0" r="0" b="0"/>
                  <wp:wrapNone/>
                  <wp:docPr id="1" name="Рисунок 1" descr="герб район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айон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5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C9FD0C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БАШ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2"/>
                <w:lang w:val="ba-RU"/>
              </w:rPr>
              <w:t>Ҡ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ОРТОСТАН РЕСПУБЛИКАҺЫ</w:t>
            </w:r>
          </w:p>
          <w:p w14:paraId="19FD7739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ТӘТЕШЛЕ РАЙОНЫ</w:t>
            </w:r>
          </w:p>
          <w:p w14:paraId="2BD39296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МУНИЦИПАЛЬ РАЙОНЫНЫҢ</w:t>
            </w:r>
          </w:p>
          <w:p w14:paraId="6EAB5CE8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БӘЗРӘШ АУЫЛ СОВЕТЫ</w:t>
            </w:r>
          </w:p>
          <w:p w14:paraId="3F181702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АУЫЛ БИЛӘМӘҺЕ</w:t>
            </w:r>
          </w:p>
          <w:p w14:paraId="1A3782C4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ХАКИМИӘТЕ</w:t>
            </w:r>
          </w:p>
        </w:tc>
        <w:tc>
          <w:tcPr>
            <w:tcW w:w="1134" w:type="dxa"/>
          </w:tcPr>
          <w:p w14:paraId="5EA06747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tt-RU"/>
              </w:rPr>
            </w:pPr>
          </w:p>
        </w:tc>
        <w:tc>
          <w:tcPr>
            <w:tcW w:w="4856" w:type="dxa"/>
          </w:tcPr>
          <w:p w14:paraId="4AA6F2F9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tt-RU"/>
              </w:rPr>
            </w:pPr>
          </w:p>
          <w:p w14:paraId="01C40EAE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АДМИНИСТРАЦИЯ </w:t>
            </w:r>
          </w:p>
          <w:p w14:paraId="5973E2FB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СЕЛЬСКОГО ПОСЕЛЕНИЯ </w:t>
            </w:r>
          </w:p>
          <w:p w14:paraId="4DD792BF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БАДРЯШЕВСКИЙ СЕЛЬСОВЕТ </w:t>
            </w:r>
          </w:p>
          <w:p w14:paraId="622598E1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МУНИЦИПАЛЬНОГО РАЙОНА ТАТЫШЛИНСКИЙ РАЙОН </w:t>
            </w:r>
          </w:p>
          <w:p w14:paraId="5766D45E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РЕСПУБЛИКИ БАШКОРТОСТАН </w:t>
            </w:r>
          </w:p>
        </w:tc>
      </w:tr>
      <w:tr w:rsidR="001016C5" w14:paraId="7DF838B3" w14:textId="77777777" w:rsidTr="00E61043">
        <w:trPr>
          <w:trHeight w:val="814"/>
        </w:trPr>
        <w:tc>
          <w:tcPr>
            <w:tcW w:w="46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962A656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452833, Баш</w:t>
            </w:r>
            <w:r>
              <w:rPr>
                <w:rFonts w:ascii="Lucida Sans Unicode" w:hAnsi="Lucida Sans Unicode" w:cs="Lucida Sans Unicode"/>
                <w:sz w:val="18"/>
                <w:szCs w:val="18"/>
                <w:lang w:val="tt-RU"/>
              </w:rPr>
              <w:t>ҡ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ортостан Республикаһы, </w:t>
            </w:r>
          </w:p>
          <w:p w14:paraId="4893E8B0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Тәтешле районы, Бәзрәш ауылы, </w:t>
            </w:r>
          </w:p>
          <w:p w14:paraId="6D5291A9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Матрос урамы 9</w:t>
            </w:r>
          </w:p>
          <w:p w14:paraId="13AAE58D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34778) 3-17-44, факс (34778) 3-17-44</w:t>
            </w:r>
          </w:p>
          <w:p w14:paraId="1E350E18" w14:textId="77777777" w:rsidR="001016C5" w:rsidRPr="001016C5" w:rsidRDefault="001016C5" w:rsidP="00E61043">
            <w:pPr>
              <w:rPr>
                <w:sz w:val="20"/>
                <w:szCs w:val="20"/>
              </w:rPr>
            </w:pPr>
            <w:r w:rsidRPr="001016C5">
              <w:t xml:space="preserve">                 </w:t>
            </w:r>
            <w:hyperlink r:id="rId6" w:history="1">
              <w:r>
                <w:rPr>
                  <w:rStyle w:val="a3"/>
                  <w:lang w:val="en-US"/>
                </w:rPr>
                <w:t>selsovet</w:t>
              </w:r>
              <w:r w:rsidRPr="001016C5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badryash</w:t>
              </w:r>
              <w:r w:rsidRPr="001016C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1016C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14:paraId="746A6736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ИНН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0243000482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ОГРН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1020202341587</w:t>
            </w:r>
          </w:p>
          <w:p w14:paraId="3106812C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19646E1" w14:textId="77777777" w:rsidR="001016C5" w:rsidRDefault="001016C5" w:rsidP="00E61043">
            <w:pPr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D2A1408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452833, Республика Башкортостан, </w:t>
            </w:r>
          </w:p>
          <w:p w14:paraId="324F5F22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Татышлинский район, д.Бадряшево, </w:t>
            </w:r>
          </w:p>
          <w:p w14:paraId="2A01683B" w14:textId="20DDDDFB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Матросова, д</w:t>
            </w:r>
            <w:r w:rsidR="00F62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</w:t>
            </w:r>
          </w:p>
          <w:p w14:paraId="130860D9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34778) 3-17-44, факс (34778) 3-17-44</w:t>
            </w:r>
          </w:p>
          <w:p w14:paraId="43782E43" w14:textId="77777777" w:rsidR="001016C5" w:rsidRDefault="007F713F" w:rsidP="00E61043">
            <w:pPr>
              <w:jc w:val="center"/>
              <w:rPr>
                <w:rStyle w:val="a3"/>
              </w:rPr>
            </w:pPr>
            <w:hyperlink r:id="rId7" w:history="1">
              <w:r w:rsidR="001016C5">
                <w:rPr>
                  <w:rStyle w:val="a3"/>
                  <w:lang w:val="en-US"/>
                </w:rPr>
                <w:t>selsovet</w:t>
              </w:r>
              <w:r w:rsidR="001016C5">
                <w:rPr>
                  <w:rStyle w:val="a3"/>
                </w:rPr>
                <w:t>.</w:t>
              </w:r>
              <w:r w:rsidR="001016C5">
                <w:rPr>
                  <w:rStyle w:val="a3"/>
                  <w:lang w:val="en-US"/>
                </w:rPr>
                <w:t>badryash</w:t>
              </w:r>
              <w:r w:rsidR="001016C5">
                <w:rPr>
                  <w:rStyle w:val="a3"/>
                </w:rPr>
                <w:t>@</w:t>
              </w:r>
              <w:r w:rsidR="001016C5">
                <w:rPr>
                  <w:rStyle w:val="a3"/>
                  <w:lang w:val="en-US"/>
                </w:rPr>
                <w:t>mail</w:t>
              </w:r>
              <w:r w:rsidR="001016C5">
                <w:rPr>
                  <w:rStyle w:val="a3"/>
                </w:rPr>
                <w:t>.</w:t>
              </w:r>
              <w:proofErr w:type="spellStart"/>
              <w:r w:rsidR="001016C5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14:paraId="74939A7A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A27DD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1E5D721D" w14:textId="3A6130DA" w:rsidR="009735E4" w:rsidRDefault="009735E4" w:rsidP="009735E4"/>
    <w:p w14:paraId="3D9BF662" w14:textId="77777777" w:rsidR="00636B7D" w:rsidRDefault="00636B7D" w:rsidP="009735E4"/>
    <w:p w14:paraId="1690D205" w14:textId="77777777" w:rsidR="00800D5E" w:rsidRDefault="00800D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14:paraId="52394DE5" w14:textId="77777777" w:rsidR="00921D46" w:rsidRPr="00CA7363" w:rsidRDefault="00921D46" w:rsidP="00921D46">
      <w:pPr>
        <w:jc w:val="center"/>
        <w:rPr>
          <w:b/>
          <w:bCs/>
          <w:sz w:val="28"/>
          <w:szCs w:val="28"/>
        </w:rPr>
      </w:pPr>
      <w:r w:rsidRPr="00CA7363">
        <w:rPr>
          <w:b/>
          <w:bCs/>
          <w:sz w:val="28"/>
          <w:szCs w:val="28"/>
        </w:rPr>
        <w:t>Совета Сельского поселения Бадряшевский сельсовет</w:t>
      </w:r>
    </w:p>
    <w:p w14:paraId="7B6E2FB7" w14:textId="77777777" w:rsidR="00921D46" w:rsidRPr="00CA7363" w:rsidRDefault="00921D46" w:rsidP="00921D46">
      <w:pPr>
        <w:jc w:val="center"/>
        <w:rPr>
          <w:b/>
          <w:bCs/>
          <w:sz w:val="28"/>
          <w:szCs w:val="28"/>
        </w:rPr>
      </w:pPr>
      <w:r w:rsidRPr="00CA7363">
        <w:rPr>
          <w:b/>
          <w:bCs/>
          <w:sz w:val="28"/>
          <w:szCs w:val="28"/>
        </w:rPr>
        <w:t>муниципального района Татышлинский район</w:t>
      </w:r>
    </w:p>
    <w:p w14:paraId="4D298467" w14:textId="77777777" w:rsidR="00921D46" w:rsidRPr="00CA7363" w:rsidRDefault="00921D46" w:rsidP="00921D46">
      <w:pPr>
        <w:jc w:val="center"/>
        <w:rPr>
          <w:b/>
          <w:bCs/>
          <w:sz w:val="28"/>
          <w:szCs w:val="28"/>
        </w:rPr>
      </w:pPr>
      <w:r w:rsidRPr="00CA7363">
        <w:rPr>
          <w:b/>
          <w:bCs/>
          <w:sz w:val="28"/>
          <w:szCs w:val="28"/>
        </w:rPr>
        <w:t xml:space="preserve">Республики Башкортостан </w:t>
      </w:r>
      <w:r w:rsidRPr="00CA7363">
        <w:rPr>
          <w:b/>
          <w:bCs/>
          <w:sz w:val="28"/>
          <w:szCs w:val="28"/>
          <w:lang w:val="en-US"/>
        </w:rPr>
        <w:t>XXVIII</w:t>
      </w:r>
      <w:r w:rsidRPr="00CA7363">
        <w:rPr>
          <w:b/>
          <w:bCs/>
          <w:sz w:val="28"/>
          <w:szCs w:val="28"/>
        </w:rPr>
        <w:t xml:space="preserve"> созыва</w:t>
      </w:r>
    </w:p>
    <w:p w14:paraId="4CC9463F" w14:textId="77777777" w:rsidR="00921D46" w:rsidRPr="00CA7363" w:rsidRDefault="00921D46" w:rsidP="00921D46">
      <w:pPr>
        <w:jc w:val="center"/>
        <w:rPr>
          <w:b/>
          <w:bCs/>
          <w:sz w:val="28"/>
          <w:szCs w:val="28"/>
        </w:rPr>
      </w:pPr>
    </w:p>
    <w:p w14:paraId="6098CF21" w14:textId="77777777" w:rsidR="00921D46" w:rsidRPr="00CA7363" w:rsidRDefault="00921D46" w:rsidP="00921D46">
      <w:pPr>
        <w:keepNext/>
        <w:tabs>
          <w:tab w:val="left" w:pos="3864"/>
          <w:tab w:val="center" w:pos="4819"/>
        </w:tabs>
        <w:spacing w:line="360" w:lineRule="auto"/>
        <w:jc w:val="center"/>
        <w:outlineLvl w:val="0"/>
        <w:rPr>
          <w:b/>
          <w:bCs/>
          <w:spacing w:val="20"/>
          <w:sz w:val="28"/>
          <w:szCs w:val="28"/>
        </w:rPr>
      </w:pPr>
      <w:r w:rsidRPr="00CA7363">
        <w:rPr>
          <w:b/>
          <w:bCs/>
          <w:spacing w:val="20"/>
          <w:sz w:val="28"/>
          <w:szCs w:val="28"/>
        </w:rPr>
        <w:t>РЕШЕНИЕ</w:t>
      </w:r>
    </w:p>
    <w:p w14:paraId="614F0292" w14:textId="77777777" w:rsidR="00921D46" w:rsidRPr="00CA7363" w:rsidRDefault="00921D46" w:rsidP="00921D46">
      <w:pPr>
        <w:jc w:val="center"/>
        <w:rPr>
          <w:b/>
          <w:bCs/>
          <w:sz w:val="28"/>
          <w:szCs w:val="28"/>
        </w:rPr>
      </w:pPr>
    </w:p>
    <w:p w14:paraId="2F229639" w14:textId="77777777" w:rsidR="00921D46" w:rsidRPr="00370CEF" w:rsidRDefault="00921D46" w:rsidP="00921D46">
      <w:pPr>
        <w:ind w:firstLine="720"/>
        <w:jc w:val="center"/>
        <w:rPr>
          <w:b/>
          <w:sz w:val="28"/>
          <w:szCs w:val="28"/>
        </w:rPr>
      </w:pPr>
      <w:r w:rsidRPr="00CA7363">
        <w:rPr>
          <w:b/>
          <w:sz w:val="28"/>
          <w:szCs w:val="28"/>
        </w:rPr>
        <w:t>О передаче проект</w:t>
      </w:r>
      <w:r>
        <w:rPr>
          <w:b/>
          <w:sz w:val="28"/>
          <w:szCs w:val="28"/>
        </w:rPr>
        <w:t xml:space="preserve">но- сметной документации </w:t>
      </w:r>
      <w:r w:rsidRPr="00CA7363">
        <w:rPr>
          <w:b/>
          <w:sz w:val="28"/>
          <w:szCs w:val="28"/>
        </w:rPr>
        <w:t xml:space="preserve">ПАО </w:t>
      </w:r>
      <w:r>
        <w:rPr>
          <w:b/>
          <w:sz w:val="28"/>
          <w:szCs w:val="28"/>
        </w:rPr>
        <w:t>«</w:t>
      </w:r>
      <w:r w:rsidRPr="00CA7363">
        <w:rPr>
          <w:b/>
          <w:sz w:val="28"/>
          <w:szCs w:val="28"/>
        </w:rPr>
        <w:t xml:space="preserve">Газпром </w:t>
      </w:r>
      <w:r w:rsidRPr="00AB6757">
        <w:rPr>
          <w:b/>
          <w:sz w:val="28"/>
          <w:szCs w:val="28"/>
        </w:rPr>
        <w:t xml:space="preserve">газораспределение Уфа» </w:t>
      </w:r>
      <w:r w:rsidRPr="00CA7363">
        <w:rPr>
          <w:b/>
          <w:sz w:val="28"/>
          <w:szCs w:val="28"/>
        </w:rPr>
        <w:t>по объекту «</w:t>
      </w:r>
      <w:r>
        <w:rPr>
          <w:b/>
          <w:sz w:val="28"/>
          <w:szCs w:val="28"/>
        </w:rPr>
        <w:t xml:space="preserve">Газоснабжение </w:t>
      </w:r>
      <w:proofErr w:type="spellStart"/>
      <w:r>
        <w:rPr>
          <w:b/>
          <w:sz w:val="28"/>
          <w:szCs w:val="28"/>
        </w:rPr>
        <w:t>д.</w:t>
      </w:r>
      <w:r w:rsidRPr="00CA7363">
        <w:rPr>
          <w:b/>
          <w:sz w:val="28"/>
          <w:szCs w:val="28"/>
        </w:rPr>
        <w:t>Аук-Буляк</w:t>
      </w:r>
      <w:proofErr w:type="spellEnd"/>
      <w:r>
        <w:rPr>
          <w:b/>
          <w:sz w:val="28"/>
          <w:szCs w:val="28"/>
        </w:rPr>
        <w:t xml:space="preserve"> Татышлинского района Республики Башкортостан</w:t>
      </w:r>
      <w:r w:rsidRPr="00CA736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5CE9D3DC" w14:textId="77777777" w:rsidR="00921D46" w:rsidRPr="001C62E2" w:rsidRDefault="00921D46" w:rsidP="00921D46">
      <w:pPr>
        <w:pStyle w:val="a4"/>
        <w:jc w:val="both"/>
        <w:rPr>
          <w:sz w:val="28"/>
          <w:szCs w:val="28"/>
        </w:rPr>
      </w:pPr>
    </w:p>
    <w:p w14:paraId="11717FE2" w14:textId="77777777" w:rsidR="00921D46" w:rsidRPr="001C62E2" w:rsidRDefault="00921D46" w:rsidP="00921D46">
      <w:pPr>
        <w:pStyle w:val="a4"/>
        <w:ind w:firstLine="708"/>
        <w:jc w:val="both"/>
        <w:rPr>
          <w:sz w:val="28"/>
          <w:szCs w:val="28"/>
        </w:rPr>
      </w:pPr>
      <w:r w:rsidRPr="001C62E2">
        <w:rPr>
          <w:sz w:val="28"/>
          <w:szCs w:val="28"/>
        </w:rPr>
        <w:t xml:space="preserve">В соответствии с Федеральным законом от 06.10.2003 № 131-ФЗ «Об общих принципах организации местного самоуправления в Российской Федерации», Федеральным законом от 11.06.2021 № 184-ФЗ «О внесении изменений в Федеральный закон «О газоснабжении в Российской Федерации», </w:t>
      </w:r>
      <w:r w:rsidRPr="006506A3">
        <w:rPr>
          <w:sz w:val="28"/>
          <w:szCs w:val="28"/>
        </w:rPr>
        <w:t>пунктом 7 протокола №3 заседания регионального штаба по газификации в Республике Башкортостан от 29.09.2021</w:t>
      </w:r>
      <w:r w:rsidRPr="001C62E2">
        <w:rPr>
          <w:sz w:val="28"/>
          <w:szCs w:val="28"/>
        </w:rPr>
        <w:t xml:space="preserve">, утвержденного заместителем </w:t>
      </w:r>
      <w:r>
        <w:rPr>
          <w:sz w:val="28"/>
          <w:szCs w:val="28"/>
        </w:rPr>
        <w:t>премьер-</w:t>
      </w:r>
      <w:r w:rsidRPr="001C62E2">
        <w:rPr>
          <w:sz w:val="28"/>
          <w:szCs w:val="28"/>
        </w:rPr>
        <w:t xml:space="preserve">министра </w:t>
      </w:r>
      <w:r>
        <w:rPr>
          <w:sz w:val="28"/>
          <w:szCs w:val="28"/>
        </w:rPr>
        <w:t>Правительства</w:t>
      </w:r>
      <w:r w:rsidRPr="001C62E2">
        <w:rPr>
          <w:sz w:val="28"/>
          <w:szCs w:val="28"/>
        </w:rPr>
        <w:t xml:space="preserve"> Республики Башкортостан </w:t>
      </w:r>
      <w:proofErr w:type="spellStart"/>
      <w:r>
        <w:rPr>
          <w:sz w:val="28"/>
          <w:szCs w:val="28"/>
        </w:rPr>
        <w:t>Р.Р.Абдрахимовым</w:t>
      </w:r>
      <w:proofErr w:type="spellEnd"/>
      <w:r w:rsidRPr="001C62E2">
        <w:rPr>
          <w:sz w:val="28"/>
          <w:szCs w:val="28"/>
        </w:rPr>
        <w:t>, в целях бесплатного подведения газа до границ домовладений на территории муниципального района Татышлинский район Республики Башкортостан</w:t>
      </w:r>
      <w:r>
        <w:rPr>
          <w:sz w:val="28"/>
          <w:szCs w:val="28"/>
        </w:rPr>
        <w:t>,</w:t>
      </w:r>
    </w:p>
    <w:p w14:paraId="4A43B63A" w14:textId="77777777" w:rsidR="00921D46" w:rsidRPr="001C62E2" w:rsidRDefault="00921D46" w:rsidP="00921D46">
      <w:pPr>
        <w:shd w:val="clear" w:color="auto" w:fill="FFFFFF"/>
        <w:tabs>
          <w:tab w:val="left" w:pos="720"/>
        </w:tabs>
        <w:ind w:right="-71"/>
        <w:jc w:val="both"/>
        <w:rPr>
          <w:sz w:val="28"/>
          <w:szCs w:val="28"/>
        </w:rPr>
      </w:pPr>
    </w:p>
    <w:p w14:paraId="22B2A098" w14:textId="77777777" w:rsidR="00921D46" w:rsidRPr="001C62E2" w:rsidRDefault="00921D46" w:rsidP="00921D46">
      <w:pPr>
        <w:pStyle w:val="a4"/>
        <w:jc w:val="center"/>
        <w:rPr>
          <w:b/>
          <w:sz w:val="28"/>
          <w:szCs w:val="28"/>
        </w:rPr>
      </w:pPr>
      <w:r w:rsidRPr="001C62E2">
        <w:rPr>
          <w:b/>
          <w:sz w:val="28"/>
          <w:szCs w:val="28"/>
        </w:rPr>
        <w:t>Р Е Ш И Л:</w:t>
      </w:r>
    </w:p>
    <w:p w14:paraId="39C7B2AC" w14:textId="77777777" w:rsidR="00921D46" w:rsidRPr="00566870" w:rsidRDefault="00921D46" w:rsidP="00921D46">
      <w:pPr>
        <w:pStyle w:val="a4"/>
        <w:jc w:val="center"/>
        <w:rPr>
          <w:sz w:val="28"/>
          <w:szCs w:val="28"/>
        </w:rPr>
      </w:pPr>
    </w:p>
    <w:p w14:paraId="3D1E46F4" w14:textId="63AE46BC" w:rsidR="00921D46" w:rsidRPr="001C62E2" w:rsidRDefault="00921D46" w:rsidP="00921D46">
      <w:pPr>
        <w:ind w:firstLine="709"/>
        <w:jc w:val="both"/>
        <w:rPr>
          <w:sz w:val="28"/>
          <w:szCs w:val="28"/>
        </w:rPr>
      </w:pPr>
      <w:r w:rsidRPr="001C62E2">
        <w:rPr>
          <w:sz w:val="28"/>
          <w:szCs w:val="28"/>
        </w:rPr>
        <w:t xml:space="preserve"> 1. Передать безвозмездно </w:t>
      </w:r>
      <w:r>
        <w:rPr>
          <w:sz w:val="28"/>
          <w:szCs w:val="28"/>
        </w:rPr>
        <w:t xml:space="preserve">в </w:t>
      </w:r>
      <w:r w:rsidRPr="001C62E2">
        <w:rPr>
          <w:sz w:val="28"/>
          <w:szCs w:val="28"/>
        </w:rPr>
        <w:t xml:space="preserve">ПАО «Газпром газораспределение Уфа» </w:t>
      </w:r>
      <w:r w:rsidRPr="003778D4">
        <w:rPr>
          <w:sz w:val="28"/>
          <w:szCs w:val="28"/>
        </w:rPr>
        <w:t>проектно-сметн</w:t>
      </w:r>
      <w:r w:rsidR="00A158DC">
        <w:rPr>
          <w:sz w:val="28"/>
          <w:szCs w:val="28"/>
        </w:rPr>
        <w:t>ую</w:t>
      </w:r>
      <w:r w:rsidRPr="003778D4">
        <w:rPr>
          <w:sz w:val="28"/>
          <w:szCs w:val="28"/>
        </w:rPr>
        <w:t xml:space="preserve"> документаци</w:t>
      </w:r>
      <w:r w:rsidR="00A158DC">
        <w:rPr>
          <w:sz w:val="28"/>
          <w:szCs w:val="28"/>
        </w:rPr>
        <w:t>ю</w:t>
      </w:r>
      <w:r w:rsidRPr="003778D4">
        <w:rPr>
          <w:sz w:val="28"/>
          <w:szCs w:val="28"/>
        </w:rPr>
        <w:t xml:space="preserve"> по объекту «Газоснабжение </w:t>
      </w:r>
      <w:proofErr w:type="spellStart"/>
      <w:r w:rsidRPr="003778D4">
        <w:rPr>
          <w:sz w:val="28"/>
          <w:szCs w:val="28"/>
        </w:rPr>
        <w:t>д.Аук-Буляк</w:t>
      </w:r>
      <w:proofErr w:type="spellEnd"/>
      <w:r w:rsidRPr="003778D4">
        <w:rPr>
          <w:sz w:val="28"/>
          <w:szCs w:val="28"/>
        </w:rPr>
        <w:t xml:space="preserve"> Татышлинского района Республики Башкортостан»</w:t>
      </w:r>
      <w:r w:rsidRPr="001C62E2">
        <w:rPr>
          <w:sz w:val="28"/>
          <w:szCs w:val="28"/>
        </w:rPr>
        <w:t xml:space="preserve">, общей стоимостью </w:t>
      </w:r>
      <w:r>
        <w:rPr>
          <w:sz w:val="28"/>
          <w:szCs w:val="28"/>
        </w:rPr>
        <w:t xml:space="preserve">2357,55 </w:t>
      </w:r>
      <w:proofErr w:type="spellStart"/>
      <w:r w:rsidRPr="00CB4F99">
        <w:rPr>
          <w:sz w:val="28"/>
          <w:szCs w:val="28"/>
        </w:rPr>
        <w:t>тыс</w:t>
      </w:r>
      <w:r w:rsidRPr="001C62E2">
        <w:rPr>
          <w:sz w:val="28"/>
          <w:szCs w:val="28"/>
        </w:rPr>
        <w:t>.руб</w:t>
      </w:r>
      <w:proofErr w:type="spellEnd"/>
      <w:r w:rsidRPr="001C62E2">
        <w:rPr>
          <w:sz w:val="28"/>
          <w:szCs w:val="28"/>
        </w:rPr>
        <w:t>.</w:t>
      </w:r>
    </w:p>
    <w:p w14:paraId="4D94C9A5" w14:textId="77777777" w:rsidR="00921D46" w:rsidRDefault="00921D46" w:rsidP="00921D46">
      <w:pPr>
        <w:ind w:firstLine="709"/>
        <w:jc w:val="both"/>
        <w:rPr>
          <w:sz w:val="28"/>
          <w:szCs w:val="28"/>
        </w:rPr>
      </w:pPr>
      <w:r w:rsidRPr="001C62E2">
        <w:rPr>
          <w:sz w:val="28"/>
          <w:szCs w:val="28"/>
        </w:rPr>
        <w:t>2. Настоящее решение вступает в силу со дня принятия.</w:t>
      </w:r>
    </w:p>
    <w:p w14:paraId="600891F6" w14:textId="77777777" w:rsidR="00921D46" w:rsidRDefault="00921D46" w:rsidP="00921D46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21068">
        <w:rPr>
          <w:sz w:val="28"/>
          <w:szCs w:val="28"/>
        </w:rPr>
        <w:t>Настоящее</w:t>
      </w:r>
      <w:r w:rsidRPr="001C62E2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>о</w:t>
      </w:r>
      <w:r w:rsidRPr="0007143B">
        <w:rPr>
          <w:sz w:val="28"/>
          <w:szCs w:val="28"/>
        </w:rPr>
        <w:t xml:space="preserve">бнародовать на официальном сайте </w:t>
      </w:r>
      <w:r>
        <w:rPr>
          <w:sz w:val="28"/>
          <w:szCs w:val="28"/>
        </w:rPr>
        <w:t>Администрации сельского поселения Бадряшевский сельсовет</w:t>
      </w:r>
      <w:r w:rsidRPr="0007143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A2112">
        <w:rPr>
          <w:sz w:val="28"/>
          <w:szCs w:val="28"/>
        </w:rPr>
        <w:t>https://</w:t>
      </w:r>
      <w:r w:rsidRPr="00566870">
        <w:rPr>
          <w:sz w:val="28"/>
          <w:szCs w:val="28"/>
        </w:rPr>
        <w:t>www</w:t>
      </w:r>
      <w:r w:rsidRPr="004D1B6D">
        <w:rPr>
          <w:sz w:val="28"/>
          <w:szCs w:val="28"/>
        </w:rPr>
        <w:t>.</w:t>
      </w:r>
      <w:r w:rsidRPr="007A2112">
        <w:rPr>
          <w:sz w:val="28"/>
          <w:szCs w:val="28"/>
        </w:rPr>
        <w:t>badryash36sp.ru/</w:t>
      </w:r>
      <w:r>
        <w:rPr>
          <w:sz w:val="28"/>
          <w:szCs w:val="28"/>
        </w:rPr>
        <w:t>)</w:t>
      </w:r>
      <w:r w:rsidRPr="001C62E2">
        <w:rPr>
          <w:sz w:val="28"/>
          <w:szCs w:val="28"/>
        </w:rPr>
        <w:t xml:space="preserve"> </w:t>
      </w:r>
      <w:r w:rsidRPr="0007143B">
        <w:rPr>
          <w:sz w:val="28"/>
          <w:szCs w:val="28"/>
        </w:rPr>
        <w:t>и в информационных стендах</w:t>
      </w:r>
      <w:r>
        <w:rPr>
          <w:sz w:val="28"/>
          <w:szCs w:val="28"/>
        </w:rPr>
        <w:t>.</w:t>
      </w:r>
    </w:p>
    <w:p w14:paraId="43D46E19" w14:textId="77777777" w:rsidR="00921D46" w:rsidRPr="001C62E2" w:rsidRDefault="00921D46" w:rsidP="00921D4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E2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выполнением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управделами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Камбаровой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</w:t>
      </w:r>
    </w:p>
    <w:p w14:paraId="479085DB" w14:textId="77777777" w:rsidR="00921D46" w:rsidRPr="001C62E2" w:rsidRDefault="00921D46" w:rsidP="00921D4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14:paraId="0E6BF50F" w14:textId="77777777" w:rsidR="00921D46" w:rsidRPr="001C62E2" w:rsidRDefault="00921D46" w:rsidP="00921D4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14:paraId="5EA4F366" w14:textId="19FF3B44" w:rsidR="00921D46" w:rsidRDefault="00636B7D" w:rsidP="00921D4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</w:t>
      </w:r>
      <w:proofErr w:type="gramStart"/>
      <w:r>
        <w:rPr>
          <w:bCs/>
          <w:sz w:val="28"/>
          <w:szCs w:val="28"/>
        </w:rPr>
        <w:t>совета</w:t>
      </w:r>
      <w:r w:rsidR="00921D46">
        <w:rPr>
          <w:bCs/>
          <w:sz w:val="28"/>
          <w:szCs w:val="28"/>
        </w:rPr>
        <w:t xml:space="preserve">:   </w:t>
      </w:r>
      <w:proofErr w:type="gramEnd"/>
      <w:r w:rsidR="00921D46">
        <w:rPr>
          <w:bCs/>
          <w:sz w:val="28"/>
          <w:szCs w:val="28"/>
        </w:rPr>
        <w:t xml:space="preserve">                                                    Р.Р. Шайнуров</w:t>
      </w:r>
    </w:p>
    <w:p w14:paraId="791A7DAC" w14:textId="77777777" w:rsidR="00921D46" w:rsidRDefault="00921D46" w:rsidP="00921D46">
      <w:pPr>
        <w:spacing w:line="360" w:lineRule="auto"/>
        <w:jc w:val="both"/>
        <w:rPr>
          <w:bCs/>
          <w:sz w:val="28"/>
          <w:szCs w:val="28"/>
        </w:rPr>
      </w:pPr>
    </w:p>
    <w:p w14:paraId="085425BA" w14:textId="77777777" w:rsidR="00921D46" w:rsidRDefault="00921D46" w:rsidP="00921D46">
      <w:pPr>
        <w:spacing w:line="360" w:lineRule="auto"/>
        <w:jc w:val="both"/>
        <w:rPr>
          <w:bCs/>
          <w:sz w:val="28"/>
          <w:szCs w:val="28"/>
        </w:rPr>
      </w:pPr>
    </w:p>
    <w:p w14:paraId="1F37F5F6" w14:textId="77777777" w:rsidR="00921D46" w:rsidRDefault="00921D46" w:rsidP="00921D46">
      <w:pPr>
        <w:spacing w:line="360" w:lineRule="auto"/>
        <w:jc w:val="both"/>
        <w:rPr>
          <w:bCs/>
          <w:sz w:val="28"/>
          <w:szCs w:val="28"/>
        </w:rPr>
      </w:pPr>
    </w:p>
    <w:p w14:paraId="40E3AA58" w14:textId="77777777" w:rsidR="00921D46" w:rsidRPr="00566870" w:rsidRDefault="00921D46" w:rsidP="00921D46">
      <w:pPr>
        <w:rPr>
          <w:i/>
          <w:iCs/>
        </w:rPr>
      </w:pPr>
      <w:bookmarkStart w:id="0" w:name="_Hlk30844702"/>
      <w:r w:rsidRPr="00566870">
        <w:rPr>
          <w:i/>
          <w:iCs/>
        </w:rPr>
        <w:t xml:space="preserve">д. </w:t>
      </w:r>
      <w:proofErr w:type="spellStart"/>
      <w:r w:rsidRPr="00566870">
        <w:rPr>
          <w:i/>
          <w:iCs/>
        </w:rPr>
        <w:t>Бадряшево</w:t>
      </w:r>
      <w:proofErr w:type="spellEnd"/>
      <w:r w:rsidRPr="00566870">
        <w:rPr>
          <w:i/>
          <w:iCs/>
        </w:rPr>
        <w:t xml:space="preserve"> </w:t>
      </w:r>
    </w:p>
    <w:p w14:paraId="790AD2D9" w14:textId="77777777" w:rsidR="00921D46" w:rsidRPr="00566870" w:rsidRDefault="00921D46" w:rsidP="00921D46">
      <w:pPr>
        <w:pStyle w:val="3"/>
        <w:spacing w:after="0"/>
        <w:ind w:left="0"/>
        <w:rPr>
          <w:i/>
          <w:iCs/>
          <w:sz w:val="20"/>
          <w:szCs w:val="20"/>
        </w:rPr>
      </w:pPr>
      <w:r w:rsidRPr="00566870">
        <w:rPr>
          <w:i/>
          <w:iCs/>
          <w:sz w:val="20"/>
          <w:szCs w:val="20"/>
        </w:rPr>
        <w:t xml:space="preserve">«10» </w:t>
      </w:r>
      <w:proofErr w:type="gramStart"/>
      <w:r w:rsidRPr="00566870">
        <w:rPr>
          <w:i/>
          <w:iCs/>
          <w:sz w:val="20"/>
          <w:szCs w:val="20"/>
        </w:rPr>
        <w:t>января  2022</w:t>
      </w:r>
      <w:proofErr w:type="gramEnd"/>
      <w:r w:rsidRPr="00566870">
        <w:rPr>
          <w:i/>
          <w:iCs/>
          <w:sz w:val="20"/>
          <w:szCs w:val="20"/>
        </w:rPr>
        <w:t xml:space="preserve"> года</w:t>
      </w:r>
    </w:p>
    <w:p w14:paraId="2F47C9B7" w14:textId="3B5D6008" w:rsidR="00921D46" w:rsidRPr="00566870" w:rsidRDefault="00921D46" w:rsidP="00921D46">
      <w:pPr>
        <w:pStyle w:val="3"/>
        <w:spacing w:after="0"/>
        <w:ind w:left="0"/>
        <w:rPr>
          <w:i/>
          <w:iCs/>
          <w:sz w:val="20"/>
          <w:szCs w:val="20"/>
        </w:rPr>
      </w:pPr>
      <w:r w:rsidRPr="00566870">
        <w:rPr>
          <w:i/>
          <w:iCs/>
          <w:sz w:val="20"/>
          <w:szCs w:val="20"/>
        </w:rPr>
        <w:t>№</w:t>
      </w:r>
      <w:bookmarkEnd w:id="0"/>
      <w:r w:rsidRPr="00566870">
        <w:rPr>
          <w:i/>
          <w:iCs/>
          <w:sz w:val="20"/>
          <w:szCs w:val="20"/>
        </w:rPr>
        <w:t xml:space="preserve"> 1</w:t>
      </w:r>
      <w:r>
        <w:rPr>
          <w:i/>
          <w:iCs/>
          <w:sz w:val="20"/>
          <w:szCs w:val="20"/>
        </w:rPr>
        <w:t>8</w:t>
      </w:r>
      <w:r w:rsidR="007F713F">
        <w:rPr>
          <w:i/>
          <w:iCs/>
          <w:sz w:val="20"/>
          <w:szCs w:val="20"/>
        </w:rPr>
        <w:t>1</w:t>
      </w:r>
    </w:p>
    <w:p w14:paraId="7012471F" w14:textId="77777777" w:rsidR="00921D46" w:rsidRPr="001C62E2" w:rsidRDefault="00921D46" w:rsidP="00921D46">
      <w:pPr>
        <w:rPr>
          <w:sz w:val="28"/>
          <w:szCs w:val="28"/>
        </w:rPr>
      </w:pPr>
    </w:p>
    <w:p w14:paraId="017C6F82" w14:textId="7B499DD7" w:rsidR="00800D5E" w:rsidRPr="00800D5E" w:rsidRDefault="00800D5E">
      <w:pPr>
        <w:rPr>
          <w:sz w:val="28"/>
          <w:szCs w:val="28"/>
        </w:rPr>
      </w:pPr>
    </w:p>
    <w:sectPr w:rsidR="00800D5E" w:rsidRPr="0080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2E0"/>
    <w:multiLevelType w:val="hybridMultilevel"/>
    <w:tmpl w:val="4D62FF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C5"/>
    <w:rsid w:val="00065981"/>
    <w:rsid w:val="001016C5"/>
    <w:rsid w:val="001F3202"/>
    <w:rsid w:val="002D123C"/>
    <w:rsid w:val="00334D38"/>
    <w:rsid w:val="006010DC"/>
    <w:rsid w:val="00636B7D"/>
    <w:rsid w:val="006A5ED8"/>
    <w:rsid w:val="007B7C3B"/>
    <w:rsid w:val="007E3360"/>
    <w:rsid w:val="007F713F"/>
    <w:rsid w:val="00800D5E"/>
    <w:rsid w:val="00887F92"/>
    <w:rsid w:val="00917CB8"/>
    <w:rsid w:val="00921D46"/>
    <w:rsid w:val="009735E4"/>
    <w:rsid w:val="00A158DC"/>
    <w:rsid w:val="00A60F1F"/>
    <w:rsid w:val="00A764E3"/>
    <w:rsid w:val="00B269EB"/>
    <w:rsid w:val="00C2303F"/>
    <w:rsid w:val="00D9737E"/>
    <w:rsid w:val="00E61043"/>
    <w:rsid w:val="00E8647C"/>
    <w:rsid w:val="00EE3218"/>
    <w:rsid w:val="00F000CB"/>
    <w:rsid w:val="00F34F3C"/>
    <w:rsid w:val="00F62167"/>
    <w:rsid w:val="00F8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0D55"/>
  <w15:chartTrackingRefBased/>
  <w15:docId w15:val="{C3F7F361-3425-4061-B3D3-9B62DE30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6C5"/>
    <w:pPr>
      <w:spacing w:after="0" w:line="240" w:lineRule="auto"/>
    </w:pPr>
    <w:rPr>
      <w:rFonts w:ascii="Times" w:eastAsia="Times New Roman" w:hAnsi="Times" w:cs="Time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16C5"/>
    <w:rPr>
      <w:color w:val="0000FF"/>
      <w:u w:val="single"/>
    </w:rPr>
  </w:style>
  <w:style w:type="paragraph" w:customStyle="1" w:styleId="ConsTitle">
    <w:name w:val="ConsTitle"/>
    <w:rsid w:val="00F000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Normal (Web)"/>
    <w:basedOn w:val="a"/>
    <w:unhideWhenUsed/>
    <w:rsid w:val="002D123C"/>
    <w:rPr>
      <w:rFonts w:ascii="Times New Roman" w:eastAsiaTheme="minorEastAsia" w:hAnsi="Times New Roman" w:cs="Times New Roman"/>
    </w:rPr>
  </w:style>
  <w:style w:type="paragraph" w:customStyle="1" w:styleId="ConsNonformat">
    <w:name w:val="ConsNonformat"/>
    <w:rsid w:val="00921D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921D46"/>
    <w:pPr>
      <w:widowControl w:val="0"/>
      <w:autoSpaceDE w:val="0"/>
      <w:autoSpaceDN w:val="0"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21D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aragraph">
    <w:name w:val="paragraph"/>
    <w:basedOn w:val="a"/>
    <w:rsid w:val="00921D4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sovet.badryash@mail.ru%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sovet.badrya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Гульфия Гульфия</cp:lastModifiedBy>
  <cp:revision>5</cp:revision>
  <cp:lastPrinted>2022-02-04T07:01:00Z</cp:lastPrinted>
  <dcterms:created xsi:type="dcterms:W3CDTF">2022-02-03T09:43:00Z</dcterms:created>
  <dcterms:modified xsi:type="dcterms:W3CDTF">2022-02-04T07:01:00Z</dcterms:modified>
</cp:coreProperties>
</file>