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59CFB" w14:textId="0908F294" w:rsidR="005B29A2" w:rsidRPr="00B56C2F" w:rsidRDefault="005B29A2" w:rsidP="005B29A2">
      <w:pPr>
        <w:jc w:val="center"/>
        <w:rPr>
          <w:rFonts w:ascii="Times New Roman" w:hAnsi="Times New Roman" w:cs="Times New Roman"/>
          <w:b/>
          <w:bCs/>
          <w:sz w:val="28"/>
          <w:szCs w:val="28"/>
        </w:rPr>
      </w:pPr>
      <w:r w:rsidRPr="00B56C2F">
        <w:rPr>
          <w:rFonts w:ascii="Times New Roman" w:hAnsi="Times New Roman" w:cs="Times New Roman"/>
          <w:b/>
          <w:bCs/>
          <w:sz w:val="28"/>
          <w:szCs w:val="28"/>
        </w:rPr>
        <w:t xml:space="preserve">Совет сельского поселения </w:t>
      </w:r>
      <w:r w:rsidR="00021378" w:rsidRPr="00B56C2F">
        <w:rPr>
          <w:rFonts w:ascii="Times New Roman" w:hAnsi="Times New Roman" w:cs="Times New Roman"/>
          <w:b/>
          <w:bCs/>
          <w:sz w:val="28"/>
          <w:szCs w:val="28"/>
        </w:rPr>
        <w:t>Бадряшевский</w:t>
      </w:r>
      <w:r w:rsidRPr="00B56C2F">
        <w:rPr>
          <w:rFonts w:ascii="Times New Roman" w:hAnsi="Times New Roman" w:cs="Times New Roman"/>
          <w:b/>
          <w:bCs/>
          <w:sz w:val="28"/>
          <w:szCs w:val="28"/>
        </w:rPr>
        <w:t xml:space="preserve"> сельсовет муниципального района Татышлинский район Республики Башкортостан</w:t>
      </w:r>
    </w:p>
    <w:p w14:paraId="4A443D9F" w14:textId="77777777" w:rsidR="005B29A2" w:rsidRPr="00B56C2F" w:rsidRDefault="005B29A2" w:rsidP="005B29A2">
      <w:pPr>
        <w:jc w:val="center"/>
        <w:rPr>
          <w:rFonts w:ascii="Times New Roman" w:hAnsi="Times New Roman" w:cs="Times New Roman"/>
          <w:b/>
          <w:bCs/>
          <w:sz w:val="28"/>
          <w:szCs w:val="28"/>
        </w:rPr>
      </w:pPr>
    </w:p>
    <w:p w14:paraId="36FCE117" w14:textId="77777777" w:rsidR="005B29A2" w:rsidRPr="00B56C2F" w:rsidRDefault="005B29A2" w:rsidP="005B29A2">
      <w:pPr>
        <w:jc w:val="center"/>
        <w:rPr>
          <w:rFonts w:ascii="Times New Roman" w:hAnsi="Times New Roman" w:cs="Times New Roman"/>
          <w:b/>
          <w:bCs/>
          <w:sz w:val="28"/>
          <w:szCs w:val="28"/>
        </w:rPr>
      </w:pPr>
      <w:r w:rsidRPr="00B56C2F">
        <w:rPr>
          <w:rFonts w:ascii="Times New Roman" w:hAnsi="Times New Roman" w:cs="Times New Roman"/>
          <w:b/>
          <w:bCs/>
          <w:sz w:val="28"/>
          <w:szCs w:val="28"/>
        </w:rPr>
        <w:t>РЕШЕНИЕ</w:t>
      </w:r>
    </w:p>
    <w:p w14:paraId="1E541184" w14:textId="77777777" w:rsidR="005B29A2" w:rsidRPr="00B56C2F" w:rsidRDefault="005B29A2" w:rsidP="005B29A2">
      <w:pPr>
        <w:jc w:val="center"/>
        <w:rPr>
          <w:rFonts w:ascii="Times New Roman" w:hAnsi="Times New Roman" w:cs="Times New Roman"/>
          <w:b/>
          <w:sz w:val="28"/>
          <w:szCs w:val="28"/>
        </w:rPr>
      </w:pPr>
    </w:p>
    <w:p w14:paraId="576F98FF" w14:textId="77777777" w:rsidR="005B29A2" w:rsidRPr="00B56C2F" w:rsidRDefault="005B29A2" w:rsidP="005B29A2">
      <w:pPr>
        <w:ind w:firstLine="5245"/>
        <w:rPr>
          <w:rFonts w:ascii="Times New Roman" w:hAnsi="Times New Roman" w:cs="Times New Roman"/>
          <w:b/>
          <w:sz w:val="28"/>
          <w:szCs w:val="28"/>
        </w:rPr>
      </w:pPr>
    </w:p>
    <w:p w14:paraId="6F4D4015" w14:textId="03D0DBD2" w:rsidR="005B29A2" w:rsidRPr="00B56C2F" w:rsidRDefault="005B29A2" w:rsidP="005B29A2">
      <w:pPr>
        <w:widowControl w:val="0"/>
        <w:tabs>
          <w:tab w:val="left" w:pos="567"/>
        </w:tabs>
        <w:ind w:left="4253"/>
        <w:jc w:val="both"/>
        <w:rPr>
          <w:rFonts w:ascii="Times New Roman" w:hAnsi="Times New Roman" w:cs="Times New Roman"/>
          <w:b/>
          <w:sz w:val="28"/>
          <w:szCs w:val="28"/>
        </w:rPr>
      </w:pPr>
      <w:r w:rsidRPr="00B56C2F">
        <w:rPr>
          <w:rFonts w:ascii="Times New Roman" w:hAnsi="Times New Roman" w:cs="Times New Roman"/>
          <w:sz w:val="28"/>
          <w:szCs w:val="28"/>
        </w:rPr>
        <w:t xml:space="preserve">О внесении изменений и дополнений в </w:t>
      </w:r>
      <w:r w:rsidR="00623886" w:rsidRPr="00B56C2F">
        <w:rPr>
          <w:rFonts w:ascii="Times New Roman" w:hAnsi="Times New Roman" w:cs="Times New Roman"/>
          <w:sz w:val="28"/>
          <w:szCs w:val="28"/>
        </w:rPr>
        <w:t>р</w:t>
      </w:r>
      <w:r w:rsidRPr="00B56C2F">
        <w:rPr>
          <w:rFonts w:ascii="Times New Roman" w:hAnsi="Times New Roman" w:cs="Times New Roman"/>
          <w:sz w:val="28"/>
          <w:szCs w:val="28"/>
        </w:rPr>
        <w:t xml:space="preserve">ешение Совета сельского поселения </w:t>
      </w:r>
      <w:r w:rsidR="00021378" w:rsidRPr="00B56C2F">
        <w:rPr>
          <w:rFonts w:ascii="Times New Roman" w:hAnsi="Times New Roman" w:cs="Times New Roman"/>
          <w:sz w:val="28"/>
          <w:szCs w:val="28"/>
        </w:rPr>
        <w:t>Бадряшевский</w:t>
      </w:r>
      <w:r w:rsidRPr="00B56C2F">
        <w:rPr>
          <w:rFonts w:ascii="Times New Roman" w:hAnsi="Times New Roman" w:cs="Times New Roman"/>
          <w:sz w:val="28"/>
          <w:szCs w:val="28"/>
        </w:rPr>
        <w:t xml:space="preserve"> сельсовет МР Татышлинский район РБ  №</w:t>
      </w:r>
      <w:r w:rsidR="00F13C50" w:rsidRPr="00B56C2F">
        <w:rPr>
          <w:rFonts w:ascii="Times New Roman" w:hAnsi="Times New Roman" w:cs="Times New Roman"/>
          <w:sz w:val="28"/>
          <w:szCs w:val="28"/>
        </w:rPr>
        <w:t xml:space="preserve">328 </w:t>
      </w:r>
      <w:r w:rsidRPr="00B56C2F">
        <w:rPr>
          <w:rFonts w:ascii="Times New Roman" w:hAnsi="Times New Roman" w:cs="Times New Roman"/>
          <w:sz w:val="28"/>
          <w:szCs w:val="28"/>
        </w:rPr>
        <w:t xml:space="preserve">«Об утверждении Положения  о бюджетном процессе  сельского поселения </w:t>
      </w:r>
      <w:r w:rsidR="00126476" w:rsidRPr="00B56C2F">
        <w:rPr>
          <w:rFonts w:ascii="Times New Roman" w:hAnsi="Times New Roman" w:cs="Times New Roman"/>
          <w:sz w:val="28"/>
          <w:szCs w:val="28"/>
        </w:rPr>
        <w:t>Бадряшевский</w:t>
      </w:r>
      <w:r w:rsidRPr="00B56C2F">
        <w:rPr>
          <w:rFonts w:ascii="Times New Roman" w:hAnsi="Times New Roman" w:cs="Times New Roman"/>
          <w:sz w:val="28"/>
          <w:szCs w:val="28"/>
        </w:rPr>
        <w:t xml:space="preserve"> сельсовет МР Татышлинский район РБ» от  </w:t>
      </w:r>
      <w:r w:rsidR="00F13C50" w:rsidRPr="00B56C2F">
        <w:rPr>
          <w:rFonts w:ascii="Times New Roman" w:hAnsi="Times New Roman" w:cs="Times New Roman"/>
          <w:sz w:val="28"/>
          <w:szCs w:val="28"/>
        </w:rPr>
        <w:t>07.02</w:t>
      </w:r>
      <w:r w:rsidRPr="00B56C2F">
        <w:rPr>
          <w:rFonts w:ascii="Times New Roman" w:hAnsi="Times New Roman" w:cs="Times New Roman"/>
          <w:sz w:val="28"/>
          <w:szCs w:val="28"/>
        </w:rPr>
        <w:t xml:space="preserve">.2014г.,   </w:t>
      </w:r>
    </w:p>
    <w:p w14:paraId="01A0507B" w14:textId="77777777" w:rsidR="005B29A2" w:rsidRPr="00B56C2F" w:rsidRDefault="005B29A2" w:rsidP="005B29A2">
      <w:pPr>
        <w:ind w:firstLine="4962"/>
        <w:jc w:val="center"/>
        <w:rPr>
          <w:rFonts w:ascii="Times New Roman" w:hAnsi="Times New Roman" w:cs="Times New Roman"/>
          <w:b/>
          <w:sz w:val="28"/>
          <w:szCs w:val="28"/>
        </w:rPr>
      </w:pPr>
    </w:p>
    <w:p w14:paraId="7E3C330E" w14:textId="6CDEE8CD" w:rsidR="005B29A2" w:rsidRPr="00B56C2F" w:rsidRDefault="005B29A2" w:rsidP="005B29A2">
      <w:pPr>
        <w:widowControl w:val="0"/>
        <w:tabs>
          <w:tab w:val="left" w:pos="567"/>
        </w:tabs>
        <w:jc w:val="both"/>
        <w:rPr>
          <w:rFonts w:ascii="Times New Roman" w:hAnsi="Times New Roman" w:cs="Times New Roman"/>
          <w:b/>
          <w:sz w:val="28"/>
          <w:szCs w:val="28"/>
        </w:rPr>
      </w:pPr>
      <w:r w:rsidRPr="00B56C2F">
        <w:rPr>
          <w:rFonts w:ascii="Times New Roman" w:hAnsi="Times New Roman" w:cs="Times New Roman"/>
          <w:sz w:val="28"/>
          <w:szCs w:val="28"/>
        </w:rPr>
        <w:tab/>
        <w:t xml:space="preserve">В соответствии с ФЗ-131 от 06.10.2003г. "Об общих принципах организации  местного самоуправления  в Российской  Федерации», </w:t>
      </w:r>
      <w:r w:rsidR="00092BF5" w:rsidRPr="00B56C2F">
        <w:rPr>
          <w:rFonts w:ascii="Times New Roman" w:hAnsi="Times New Roman" w:cs="Times New Roman"/>
          <w:sz w:val="28"/>
          <w:szCs w:val="28"/>
        </w:rPr>
        <w:t xml:space="preserve">№228-ФЗ от 28.06.2021 "О внесении изменений в Бюджетный кодекс Российской Федерации  и о приостановления действия отдельных положений,   </w:t>
      </w:r>
      <w:r w:rsidRPr="00B56C2F">
        <w:rPr>
          <w:rFonts w:ascii="Times New Roman" w:hAnsi="Times New Roman" w:cs="Times New Roman"/>
          <w:sz w:val="28"/>
          <w:szCs w:val="28"/>
        </w:rPr>
        <w:t>№2</w:t>
      </w:r>
      <w:r w:rsidR="00092BF5" w:rsidRPr="00B56C2F">
        <w:rPr>
          <w:rFonts w:ascii="Times New Roman" w:hAnsi="Times New Roman" w:cs="Times New Roman"/>
          <w:sz w:val="28"/>
          <w:szCs w:val="28"/>
        </w:rPr>
        <w:t>44</w:t>
      </w:r>
      <w:r w:rsidRPr="00B56C2F">
        <w:rPr>
          <w:rFonts w:ascii="Times New Roman" w:hAnsi="Times New Roman" w:cs="Times New Roman"/>
          <w:sz w:val="28"/>
          <w:szCs w:val="28"/>
        </w:rPr>
        <w:t>-</w:t>
      </w:r>
      <w:r w:rsidR="00092BF5" w:rsidRPr="00B56C2F">
        <w:rPr>
          <w:rFonts w:ascii="Times New Roman" w:hAnsi="Times New Roman" w:cs="Times New Roman"/>
          <w:sz w:val="28"/>
          <w:szCs w:val="28"/>
        </w:rPr>
        <w:t>ФЗ</w:t>
      </w:r>
      <w:r w:rsidRPr="00B56C2F">
        <w:rPr>
          <w:rFonts w:ascii="Times New Roman" w:hAnsi="Times New Roman" w:cs="Times New Roman"/>
          <w:sz w:val="28"/>
          <w:szCs w:val="28"/>
        </w:rPr>
        <w:t xml:space="preserve"> от </w:t>
      </w:r>
      <w:r w:rsidR="00092BF5" w:rsidRPr="00B56C2F">
        <w:rPr>
          <w:rFonts w:ascii="Times New Roman" w:hAnsi="Times New Roman" w:cs="Times New Roman"/>
          <w:sz w:val="28"/>
          <w:szCs w:val="28"/>
        </w:rPr>
        <w:t>01</w:t>
      </w:r>
      <w:r w:rsidRPr="00B56C2F">
        <w:rPr>
          <w:rFonts w:ascii="Times New Roman" w:hAnsi="Times New Roman" w:cs="Times New Roman"/>
          <w:sz w:val="28"/>
          <w:szCs w:val="28"/>
        </w:rPr>
        <w:t>.0</w:t>
      </w:r>
      <w:r w:rsidR="00092BF5" w:rsidRPr="00B56C2F">
        <w:rPr>
          <w:rFonts w:ascii="Times New Roman" w:hAnsi="Times New Roman" w:cs="Times New Roman"/>
          <w:sz w:val="28"/>
          <w:szCs w:val="28"/>
        </w:rPr>
        <w:t>7</w:t>
      </w:r>
      <w:r w:rsidRPr="00B56C2F">
        <w:rPr>
          <w:rFonts w:ascii="Times New Roman" w:hAnsi="Times New Roman" w:cs="Times New Roman"/>
          <w:sz w:val="28"/>
          <w:szCs w:val="28"/>
        </w:rPr>
        <w:t>.2021</w:t>
      </w:r>
      <w:r w:rsidR="005F1224" w:rsidRPr="00B56C2F">
        <w:rPr>
          <w:rFonts w:ascii="Times New Roman" w:hAnsi="Times New Roman" w:cs="Times New Roman"/>
          <w:sz w:val="28"/>
          <w:szCs w:val="28"/>
        </w:rPr>
        <w:t>2021 "О внесении изменений в Бюджетный кодекс Российской Федерации  и о приостановления действия пункта 4 статьи 242.17 Бюджетного кодекса Российской Федерации»</w:t>
      </w:r>
      <w:r w:rsidRPr="00B56C2F">
        <w:rPr>
          <w:rFonts w:ascii="Times New Roman" w:hAnsi="Times New Roman" w:cs="Times New Roman"/>
          <w:sz w:val="28"/>
          <w:szCs w:val="28"/>
        </w:rPr>
        <w:t>,</w:t>
      </w:r>
      <w:r w:rsidR="005F1224" w:rsidRPr="00B56C2F">
        <w:rPr>
          <w:rFonts w:ascii="Times New Roman" w:hAnsi="Times New Roman" w:cs="Times New Roman"/>
          <w:sz w:val="28"/>
          <w:szCs w:val="28"/>
        </w:rPr>
        <w:t xml:space="preserve"> </w:t>
      </w:r>
      <w:r w:rsidRPr="00B56C2F">
        <w:rPr>
          <w:rFonts w:ascii="Times New Roman" w:hAnsi="Times New Roman" w:cs="Times New Roman"/>
          <w:sz w:val="28"/>
          <w:szCs w:val="28"/>
        </w:rPr>
        <w:t xml:space="preserve"> №</w:t>
      </w:r>
      <w:r w:rsidR="00092BF5" w:rsidRPr="00B56C2F">
        <w:rPr>
          <w:rFonts w:ascii="Times New Roman" w:hAnsi="Times New Roman" w:cs="Times New Roman"/>
          <w:sz w:val="28"/>
          <w:szCs w:val="28"/>
        </w:rPr>
        <w:t>3</w:t>
      </w:r>
      <w:r w:rsidRPr="00B56C2F">
        <w:rPr>
          <w:rFonts w:ascii="Times New Roman" w:hAnsi="Times New Roman" w:cs="Times New Roman"/>
          <w:sz w:val="28"/>
          <w:szCs w:val="28"/>
        </w:rPr>
        <w:t>8</w:t>
      </w:r>
      <w:r w:rsidR="00092BF5" w:rsidRPr="00B56C2F">
        <w:rPr>
          <w:rFonts w:ascii="Times New Roman" w:hAnsi="Times New Roman" w:cs="Times New Roman"/>
          <w:sz w:val="28"/>
          <w:szCs w:val="28"/>
        </w:rPr>
        <w:t>4</w:t>
      </w:r>
      <w:r w:rsidRPr="00B56C2F">
        <w:rPr>
          <w:rFonts w:ascii="Times New Roman" w:hAnsi="Times New Roman" w:cs="Times New Roman"/>
          <w:sz w:val="28"/>
          <w:szCs w:val="28"/>
        </w:rPr>
        <w:t>-</w:t>
      </w:r>
      <w:r w:rsidR="00092BF5" w:rsidRPr="00B56C2F">
        <w:rPr>
          <w:rFonts w:ascii="Times New Roman" w:hAnsi="Times New Roman" w:cs="Times New Roman"/>
          <w:sz w:val="28"/>
          <w:szCs w:val="28"/>
        </w:rPr>
        <w:t>ФЗ</w:t>
      </w:r>
      <w:r w:rsidRPr="00B56C2F">
        <w:rPr>
          <w:rFonts w:ascii="Times New Roman" w:hAnsi="Times New Roman" w:cs="Times New Roman"/>
          <w:sz w:val="28"/>
          <w:szCs w:val="28"/>
        </w:rPr>
        <w:t xml:space="preserve"> от 2</w:t>
      </w:r>
      <w:r w:rsidR="00092BF5" w:rsidRPr="00B56C2F">
        <w:rPr>
          <w:rFonts w:ascii="Times New Roman" w:hAnsi="Times New Roman" w:cs="Times New Roman"/>
          <w:sz w:val="28"/>
          <w:szCs w:val="28"/>
        </w:rPr>
        <w:t>9</w:t>
      </w:r>
      <w:r w:rsidRPr="00B56C2F">
        <w:rPr>
          <w:rFonts w:ascii="Times New Roman" w:hAnsi="Times New Roman" w:cs="Times New Roman"/>
          <w:sz w:val="28"/>
          <w:szCs w:val="28"/>
        </w:rPr>
        <w:t>.</w:t>
      </w:r>
      <w:r w:rsidR="00092BF5" w:rsidRPr="00B56C2F">
        <w:rPr>
          <w:rFonts w:ascii="Times New Roman" w:hAnsi="Times New Roman" w:cs="Times New Roman"/>
          <w:sz w:val="28"/>
          <w:szCs w:val="28"/>
        </w:rPr>
        <w:t>11</w:t>
      </w:r>
      <w:r w:rsidRPr="00B56C2F">
        <w:rPr>
          <w:rFonts w:ascii="Times New Roman" w:hAnsi="Times New Roman" w:cs="Times New Roman"/>
          <w:sz w:val="28"/>
          <w:szCs w:val="28"/>
        </w:rPr>
        <w:t>.2021</w:t>
      </w:r>
      <w:r w:rsidR="005F1224" w:rsidRPr="00B56C2F">
        <w:rPr>
          <w:rFonts w:ascii="Times New Roman" w:hAnsi="Times New Roman" w:cs="Times New Roman"/>
          <w:sz w:val="28"/>
          <w:szCs w:val="28"/>
        </w:rPr>
        <w:t xml:space="preserve">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 </w:t>
      </w:r>
      <w:r w:rsidR="004D5923" w:rsidRPr="00B56C2F">
        <w:rPr>
          <w:rFonts w:ascii="Times New Roman" w:hAnsi="Times New Roman" w:cs="Times New Roman"/>
          <w:sz w:val="28"/>
          <w:szCs w:val="28"/>
        </w:rPr>
        <w:t>N 145-ФЗ (с изм. и доп., вступ. в силу с 01.01.2022)</w:t>
      </w:r>
      <w:r w:rsidR="00F846B5" w:rsidRPr="00B56C2F">
        <w:rPr>
          <w:rFonts w:ascii="Times New Roman" w:hAnsi="Times New Roman" w:cs="Times New Roman"/>
          <w:sz w:val="28"/>
          <w:szCs w:val="28"/>
        </w:rPr>
        <w:t>,</w:t>
      </w:r>
      <w:r w:rsidR="004D5923" w:rsidRPr="00B56C2F">
        <w:rPr>
          <w:rFonts w:ascii="Times New Roman" w:hAnsi="Times New Roman" w:cs="Times New Roman"/>
          <w:sz w:val="28"/>
          <w:szCs w:val="28"/>
        </w:rPr>
        <w:t xml:space="preserve"> </w:t>
      </w:r>
      <w:r w:rsidR="005F1224" w:rsidRPr="00B56C2F">
        <w:rPr>
          <w:rFonts w:ascii="Times New Roman" w:hAnsi="Times New Roman" w:cs="Times New Roman"/>
          <w:sz w:val="28"/>
          <w:szCs w:val="28"/>
        </w:rPr>
        <w:t>"Бюджетный кодекс Росс</w:t>
      </w:r>
      <w:r w:rsidR="004D5923" w:rsidRPr="00B56C2F">
        <w:rPr>
          <w:rFonts w:ascii="Times New Roman" w:hAnsi="Times New Roman" w:cs="Times New Roman"/>
          <w:sz w:val="28"/>
          <w:szCs w:val="28"/>
        </w:rPr>
        <w:t xml:space="preserve">ийской Федерации" от 31.07.1998, </w:t>
      </w:r>
      <w:r w:rsidRPr="00B56C2F">
        <w:rPr>
          <w:rFonts w:ascii="Times New Roman" w:hAnsi="Times New Roman" w:cs="Times New Roman"/>
          <w:sz w:val="28"/>
          <w:szCs w:val="28"/>
        </w:rPr>
        <w:t xml:space="preserve"> с протестом  прокурора района №</w:t>
      </w:r>
      <w:r w:rsidR="00092BF5" w:rsidRPr="00B56C2F">
        <w:rPr>
          <w:rFonts w:ascii="Times New Roman" w:hAnsi="Times New Roman" w:cs="Times New Roman"/>
          <w:sz w:val="28"/>
          <w:szCs w:val="28"/>
        </w:rPr>
        <w:t>7-1-2022</w:t>
      </w:r>
      <w:r w:rsidRPr="00B56C2F">
        <w:rPr>
          <w:rFonts w:ascii="Times New Roman" w:hAnsi="Times New Roman" w:cs="Times New Roman"/>
          <w:sz w:val="28"/>
          <w:szCs w:val="28"/>
        </w:rPr>
        <w:t xml:space="preserve">  от 2</w:t>
      </w:r>
      <w:r w:rsidR="00092BF5" w:rsidRPr="00B56C2F">
        <w:rPr>
          <w:rFonts w:ascii="Times New Roman" w:hAnsi="Times New Roman" w:cs="Times New Roman"/>
          <w:sz w:val="28"/>
          <w:szCs w:val="28"/>
        </w:rPr>
        <w:t>1</w:t>
      </w:r>
      <w:r w:rsidRPr="00B56C2F">
        <w:rPr>
          <w:rFonts w:ascii="Times New Roman" w:hAnsi="Times New Roman" w:cs="Times New Roman"/>
          <w:sz w:val="28"/>
          <w:szCs w:val="28"/>
        </w:rPr>
        <w:t>.0</w:t>
      </w:r>
      <w:r w:rsidR="00092BF5" w:rsidRPr="00B56C2F">
        <w:rPr>
          <w:rFonts w:ascii="Times New Roman" w:hAnsi="Times New Roman" w:cs="Times New Roman"/>
          <w:sz w:val="28"/>
          <w:szCs w:val="28"/>
        </w:rPr>
        <w:t>2</w:t>
      </w:r>
      <w:r w:rsidRPr="00B56C2F">
        <w:rPr>
          <w:rFonts w:ascii="Times New Roman" w:hAnsi="Times New Roman" w:cs="Times New Roman"/>
          <w:sz w:val="28"/>
          <w:szCs w:val="28"/>
        </w:rPr>
        <w:t>.202</w:t>
      </w:r>
      <w:r w:rsidR="00092BF5" w:rsidRPr="00B56C2F">
        <w:rPr>
          <w:rFonts w:ascii="Times New Roman" w:hAnsi="Times New Roman" w:cs="Times New Roman"/>
          <w:sz w:val="28"/>
          <w:szCs w:val="28"/>
        </w:rPr>
        <w:t>2</w:t>
      </w:r>
      <w:r w:rsidRPr="00B56C2F">
        <w:rPr>
          <w:rFonts w:ascii="Times New Roman" w:hAnsi="Times New Roman" w:cs="Times New Roman"/>
          <w:sz w:val="28"/>
          <w:szCs w:val="28"/>
        </w:rPr>
        <w:t xml:space="preserve"> на </w:t>
      </w:r>
      <w:r w:rsidR="00092BF5" w:rsidRPr="00B56C2F">
        <w:rPr>
          <w:rFonts w:ascii="Times New Roman" w:hAnsi="Times New Roman" w:cs="Times New Roman"/>
          <w:sz w:val="28"/>
          <w:szCs w:val="28"/>
        </w:rPr>
        <w:t xml:space="preserve">отдельные положения </w:t>
      </w:r>
      <w:r w:rsidRPr="00B56C2F">
        <w:rPr>
          <w:rFonts w:ascii="Times New Roman" w:hAnsi="Times New Roman" w:cs="Times New Roman"/>
          <w:sz w:val="28"/>
          <w:szCs w:val="28"/>
        </w:rPr>
        <w:t>Решени</w:t>
      </w:r>
      <w:r w:rsidR="00092BF5" w:rsidRPr="00B56C2F">
        <w:rPr>
          <w:rFonts w:ascii="Times New Roman" w:hAnsi="Times New Roman" w:cs="Times New Roman"/>
          <w:sz w:val="28"/>
          <w:szCs w:val="28"/>
        </w:rPr>
        <w:t xml:space="preserve">я </w:t>
      </w:r>
      <w:r w:rsidRPr="00B56C2F">
        <w:rPr>
          <w:rFonts w:ascii="Times New Roman" w:hAnsi="Times New Roman" w:cs="Times New Roman"/>
          <w:sz w:val="28"/>
          <w:szCs w:val="28"/>
        </w:rPr>
        <w:t xml:space="preserve">Совета сельского поселения </w:t>
      </w:r>
      <w:r w:rsidR="00126476" w:rsidRPr="00B56C2F">
        <w:rPr>
          <w:rFonts w:ascii="Times New Roman" w:hAnsi="Times New Roman" w:cs="Times New Roman"/>
          <w:sz w:val="28"/>
          <w:szCs w:val="28"/>
        </w:rPr>
        <w:t xml:space="preserve">Бадряшевский </w:t>
      </w:r>
      <w:r w:rsidRPr="00B56C2F">
        <w:rPr>
          <w:rFonts w:ascii="Times New Roman" w:hAnsi="Times New Roman" w:cs="Times New Roman"/>
          <w:sz w:val="28"/>
          <w:szCs w:val="28"/>
        </w:rPr>
        <w:t>сельсовет МР Татышлинский район РБ</w:t>
      </w:r>
      <w:r w:rsidR="00092BF5" w:rsidRPr="00B56C2F">
        <w:rPr>
          <w:rFonts w:ascii="Times New Roman" w:hAnsi="Times New Roman" w:cs="Times New Roman"/>
          <w:sz w:val="28"/>
          <w:szCs w:val="28"/>
        </w:rPr>
        <w:t xml:space="preserve"> №3</w:t>
      </w:r>
      <w:r w:rsidR="008F7DE4" w:rsidRPr="00B56C2F">
        <w:rPr>
          <w:rFonts w:ascii="Times New Roman" w:hAnsi="Times New Roman" w:cs="Times New Roman"/>
          <w:sz w:val="28"/>
          <w:szCs w:val="28"/>
        </w:rPr>
        <w:t>28</w:t>
      </w:r>
      <w:r w:rsidR="00092BF5" w:rsidRPr="00B56C2F">
        <w:rPr>
          <w:rFonts w:ascii="Times New Roman" w:hAnsi="Times New Roman" w:cs="Times New Roman"/>
          <w:sz w:val="28"/>
          <w:szCs w:val="28"/>
        </w:rPr>
        <w:t xml:space="preserve"> «Об утверждении Положения  о бюджетном процессе  сельского поселения </w:t>
      </w:r>
      <w:r w:rsidR="00126476" w:rsidRPr="00B56C2F">
        <w:rPr>
          <w:rFonts w:ascii="Times New Roman" w:hAnsi="Times New Roman" w:cs="Times New Roman"/>
          <w:sz w:val="28"/>
          <w:szCs w:val="28"/>
        </w:rPr>
        <w:t xml:space="preserve">Бадряшевский </w:t>
      </w:r>
      <w:r w:rsidR="00092BF5" w:rsidRPr="00B56C2F">
        <w:rPr>
          <w:rFonts w:ascii="Times New Roman" w:hAnsi="Times New Roman" w:cs="Times New Roman"/>
          <w:sz w:val="28"/>
          <w:szCs w:val="28"/>
        </w:rPr>
        <w:t xml:space="preserve">сельсовет МР Татышлинский район РБ» от  </w:t>
      </w:r>
      <w:r w:rsidR="008F7DE4" w:rsidRPr="00B56C2F">
        <w:rPr>
          <w:rFonts w:ascii="Times New Roman" w:hAnsi="Times New Roman" w:cs="Times New Roman"/>
          <w:sz w:val="28"/>
          <w:szCs w:val="28"/>
        </w:rPr>
        <w:t>07.02.2014г</w:t>
      </w:r>
      <w:r w:rsidR="00092BF5" w:rsidRPr="00B56C2F">
        <w:rPr>
          <w:rFonts w:ascii="Times New Roman" w:hAnsi="Times New Roman" w:cs="Times New Roman"/>
          <w:sz w:val="28"/>
          <w:szCs w:val="28"/>
        </w:rPr>
        <w:t>.</w:t>
      </w:r>
      <w:r w:rsidRPr="00B56C2F">
        <w:rPr>
          <w:rFonts w:ascii="Times New Roman" w:hAnsi="Times New Roman" w:cs="Times New Roman"/>
          <w:sz w:val="28"/>
          <w:szCs w:val="28"/>
        </w:rPr>
        <w:t xml:space="preserve">,   </w:t>
      </w:r>
    </w:p>
    <w:p w14:paraId="667F9F03" w14:textId="77777777" w:rsidR="005B29A2" w:rsidRPr="00B56C2F" w:rsidRDefault="005B29A2" w:rsidP="005B29A2">
      <w:pPr>
        <w:tabs>
          <w:tab w:val="left" w:pos="851"/>
        </w:tabs>
        <w:ind w:firstLine="567"/>
        <w:jc w:val="center"/>
        <w:rPr>
          <w:rFonts w:ascii="Times New Roman" w:hAnsi="Times New Roman" w:cs="Times New Roman"/>
          <w:b/>
          <w:sz w:val="28"/>
          <w:szCs w:val="28"/>
        </w:rPr>
      </w:pPr>
      <w:r w:rsidRPr="00B56C2F">
        <w:rPr>
          <w:rFonts w:ascii="Times New Roman" w:hAnsi="Times New Roman" w:cs="Times New Roman"/>
          <w:sz w:val="28"/>
          <w:szCs w:val="28"/>
        </w:rPr>
        <w:t>РЕШИЛ:</w:t>
      </w:r>
    </w:p>
    <w:p w14:paraId="4904364B" w14:textId="4CBEA342" w:rsidR="005B29A2" w:rsidRPr="00B56C2F" w:rsidRDefault="005B29A2" w:rsidP="005B29A2">
      <w:pPr>
        <w:widowControl w:val="0"/>
        <w:tabs>
          <w:tab w:val="left" w:pos="567"/>
        </w:tabs>
        <w:jc w:val="both"/>
        <w:rPr>
          <w:rFonts w:ascii="Times New Roman" w:hAnsi="Times New Roman" w:cs="Times New Roman"/>
          <w:sz w:val="28"/>
          <w:szCs w:val="28"/>
        </w:rPr>
      </w:pPr>
      <w:r w:rsidRPr="00B56C2F">
        <w:rPr>
          <w:rFonts w:ascii="Times New Roman" w:hAnsi="Times New Roman" w:cs="Times New Roman"/>
          <w:sz w:val="28"/>
          <w:szCs w:val="28"/>
        </w:rPr>
        <w:tab/>
        <w:t xml:space="preserve">Изменить, дополнить и изложить в следующей редакции Решение Совета сельского поселения </w:t>
      </w:r>
      <w:r w:rsidR="00126476" w:rsidRPr="00B56C2F">
        <w:rPr>
          <w:rFonts w:ascii="Times New Roman" w:hAnsi="Times New Roman" w:cs="Times New Roman"/>
          <w:sz w:val="28"/>
          <w:szCs w:val="28"/>
        </w:rPr>
        <w:t xml:space="preserve">Бадряшевский </w:t>
      </w:r>
      <w:r w:rsidRPr="00B56C2F">
        <w:rPr>
          <w:rFonts w:ascii="Times New Roman" w:hAnsi="Times New Roman" w:cs="Times New Roman"/>
          <w:sz w:val="28"/>
          <w:szCs w:val="28"/>
        </w:rPr>
        <w:t xml:space="preserve">сельсовет МР Татышлинский район РБ  </w:t>
      </w:r>
      <w:r w:rsidR="005F1224" w:rsidRPr="00B56C2F">
        <w:rPr>
          <w:rFonts w:ascii="Times New Roman" w:hAnsi="Times New Roman" w:cs="Times New Roman"/>
          <w:sz w:val="28"/>
          <w:szCs w:val="28"/>
        </w:rPr>
        <w:t>№3</w:t>
      </w:r>
      <w:r w:rsidR="008F7DE4" w:rsidRPr="00B56C2F">
        <w:rPr>
          <w:rFonts w:ascii="Times New Roman" w:hAnsi="Times New Roman" w:cs="Times New Roman"/>
          <w:sz w:val="28"/>
          <w:szCs w:val="28"/>
        </w:rPr>
        <w:t>28</w:t>
      </w:r>
      <w:r w:rsidR="005F1224" w:rsidRPr="00B56C2F">
        <w:rPr>
          <w:rFonts w:ascii="Times New Roman" w:hAnsi="Times New Roman" w:cs="Times New Roman"/>
          <w:sz w:val="28"/>
          <w:szCs w:val="28"/>
        </w:rPr>
        <w:t xml:space="preserve"> «Об утверждении Положения  о бюджетном процессе  сельского поселения </w:t>
      </w:r>
      <w:r w:rsidR="00126476" w:rsidRPr="00B56C2F">
        <w:rPr>
          <w:rFonts w:ascii="Times New Roman" w:hAnsi="Times New Roman" w:cs="Times New Roman"/>
          <w:sz w:val="28"/>
          <w:szCs w:val="28"/>
        </w:rPr>
        <w:t xml:space="preserve">Бадряшевский </w:t>
      </w:r>
      <w:r w:rsidR="005F1224" w:rsidRPr="00B56C2F">
        <w:rPr>
          <w:rFonts w:ascii="Times New Roman" w:hAnsi="Times New Roman" w:cs="Times New Roman"/>
          <w:sz w:val="28"/>
          <w:szCs w:val="28"/>
        </w:rPr>
        <w:t xml:space="preserve">сельсовет МР Татышлинский район РБ» от  </w:t>
      </w:r>
      <w:r w:rsidR="008F7DE4" w:rsidRPr="00B56C2F">
        <w:rPr>
          <w:rFonts w:ascii="Times New Roman" w:hAnsi="Times New Roman" w:cs="Times New Roman"/>
          <w:sz w:val="28"/>
          <w:szCs w:val="28"/>
        </w:rPr>
        <w:t>07.02.2014г.</w:t>
      </w:r>
    </w:p>
    <w:p w14:paraId="41A3ACEB" w14:textId="77777777" w:rsidR="005E1039" w:rsidRPr="00B56C2F" w:rsidRDefault="00F846B5" w:rsidP="005B29A2">
      <w:pPr>
        <w:widowControl w:val="0"/>
        <w:tabs>
          <w:tab w:val="left" w:pos="567"/>
        </w:tabs>
        <w:jc w:val="both"/>
        <w:rPr>
          <w:rFonts w:ascii="Times New Roman" w:hAnsi="Times New Roman" w:cs="Times New Roman"/>
          <w:b/>
          <w:sz w:val="28"/>
          <w:szCs w:val="28"/>
        </w:rPr>
      </w:pPr>
      <w:r w:rsidRPr="00B56C2F">
        <w:rPr>
          <w:rFonts w:ascii="Times New Roman" w:hAnsi="Times New Roman" w:cs="Times New Roman"/>
          <w:b/>
          <w:sz w:val="28"/>
          <w:szCs w:val="28"/>
        </w:rPr>
        <w:lastRenderedPageBreak/>
        <w:t>ч</w:t>
      </w:r>
      <w:r w:rsidR="00537943" w:rsidRPr="00B56C2F">
        <w:rPr>
          <w:rFonts w:ascii="Times New Roman" w:hAnsi="Times New Roman" w:cs="Times New Roman"/>
          <w:b/>
          <w:sz w:val="28"/>
          <w:szCs w:val="28"/>
        </w:rPr>
        <w:t>асть 3 статьи 14 дополнить:</w:t>
      </w:r>
    </w:p>
    <w:p w14:paraId="3F2D8CC3" w14:textId="77777777" w:rsidR="005B29A2" w:rsidRPr="00B56C2F" w:rsidRDefault="00537943" w:rsidP="00F846B5">
      <w:pPr>
        <w:ind w:firstLine="708"/>
        <w:jc w:val="both"/>
        <w:rPr>
          <w:rFonts w:ascii="Times New Roman" w:eastAsia="Times New Roman" w:hAnsi="Times New Roman" w:cs="Times New Roman"/>
          <w:sz w:val="28"/>
          <w:szCs w:val="28"/>
          <w:lang w:eastAsia="ru-RU"/>
        </w:rPr>
      </w:pPr>
      <w:r w:rsidRPr="00B56C2F">
        <w:rPr>
          <w:rFonts w:ascii="Times New Roman" w:eastAsia="Times New Roman" w:hAnsi="Times New Roman" w:cs="Times New Roman"/>
          <w:sz w:val="28"/>
          <w:szCs w:val="28"/>
          <w:lang w:eastAsia="ru-RU"/>
        </w:rPr>
        <w:t>«</w:t>
      </w:r>
      <w:r w:rsidR="005E1039" w:rsidRPr="00B56C2F">
        <w:rPr>
          <w:rFonts w:ascii="Times New Roman" w:eastAsia="Times New Roman" w:hAnsi="Times New Roman" w:cs="Times New Roman"/>
          <w:sz w:val="28"/>
          <w:szCs w:val="28"/>
          <w:lang w:eastAsia="ru-RU"/>
        </w:rPr>
        <w:t xml:space="preserve">Результаты предоставления субсидий; положения об осуществлении в отношении получателей субсидий и лиц, указанных в </w:t>
      </w:r>
      <w:hyperlink r:id="rId4" w:history="1">
        <w:r w:rsidR="005E1039" w:rsidRPr="00B56C2F">
          <w:rPr>
            <w:rFonts w:ascii="Times New Roman" w:eastAsia="Times New Roman" w:hAnsi="Times New Roman" w:cs="Times New Roman"/>
            <w:sz w:val="28"/>
            <w:szCs w:val="28"/>
            <w:lang w:eastAsia="ru-RU"/>
          </w:rPr>
          <w:t>п.5</w:t>
        </w:r>
      </w:hyperlink>
      <w:r w:rsidR="005E1039" w:rsidRPr="00B56C2F">
        <w:rPr>
          <w:rFonts w:ascii="Times New Roman" w:eastAsia="Times New Roman" w:hAnsi="Times New Roman" w:cs="Times New Roman"/>
          <w:sz w:val="28"/>
          <w:szCs w:val="28"/>
          <w:lang w:eastAsia="ru-RU"/>
        </w:rPr>
        <w:t xml:space="preserve"> </w:t>
      </w:r>
      <w:r w:rsidR="00F846B5" w:rsidRPr="00B56C2F">
        <w:rPr>
          <w:rFonts w:ascii="Times New Roman" w:eastAsia="Times New Roman" w:hAnsi="Times New Roman" w:cs="Times New Roman"/>
          <w:sz w:val="28"/>
          <w:szCs w:val="28"/>
          <w:lang w:eastAsia="ru-RU"/>
        </w:rPr>
        <w:t>ст.</w:t>
      </w:r>
      <w:r w:rsidR="005E1039" w:rsidRPr="00B56C2F">
        <w:rPr>
          <w:rFonts w:ascii="Times New Roman" w:eastAsia="Times New Roman" w:hAnsi="Times New Roman" w:cs="Times New Roman"/>
          <w:sz w:val="28"/>
          <w:szCs w:val="28"/>
          <w:lang w:eastAsia="ru-RU"/>
        </w:rPr>
        <w:t xml:space="preserve">78 </w:t>
      </w:r>
      <w:r w:rsidR="00F846B5" w:rsidRPr="00B56C2F">
        <w:rPr>
          <w:rFonts w:ascii="Times New Roman" w:eastAsia="Times New Roman" w:hAnsi="Times New Roman" w:cs="Times New Roman"/>
          <w:sz w:val="28"/>
          <w:szCs w:val="28"/>
          <w:lang w:eastAsia="ru-RU"/>
        </w:rPr>
        <w:t>БК</w:t>
      </w:r>
      <w:r w:rsidR="005E1039" w:rsidRPr="00B56C2F">
        <w:rPr>
          <w:rFonts w:ascii="Times New Roman" w:eastAsia="Times New Roman" w:hAnsi="Times New Roman" w:cs="Times New Roman"/>
          <w:sz w:val="28"/>
          <w:szCs w:val="28"/>
          <w:lang w:eastAsia="ru-RU"/>
        </w:rPr>
        <w:t xml:space="preserve"> РФ, проверок главным распорядителем (распорядителем) бюджетных средств, предоставляющим субсидии, соблюдения ими порядка и условий предоставления субсидий, в том числе в части достижения результатов их предоставления, а также проверок органами государственного (муниципального) финансового контроля</w:t>
      </w:r>
      <w:r w:rsidRPr="00B56C2F">
        <w:rPr>
          <w:rFonts w:ascii="Times New Roman" w:eastAsia="Times New Roman" w:hAnsi="Times New Roman" w:cs="Times New Roman"/>
          <w:sz w:val="28"/>
          <w:szCs w:val="28"/>
          <w:lang w:eastAsia="ru-RU"/>
        </w:rPr>
        <w:t>»;</w:t>
      </w:r>
    </w:p>
    <w:p w14:paraId="517DE310" w14:textId="77777777" w:rsidR="00537943" w:rsidRPr="00B56C2F" w:rsidRDefault="00F846B5" w:rsidP="00537943">
      <w:pPr>
        <w:jc w:val="both"/>
        <w:rPr>
          <w:rFonts w:ascii="Times New Roman" w:eastAsia="Times New Roman" w:hAnsi="Times New Roman" w:cs="Times New Roman"/>
          <w:b/>
          <w:sz w:val="28"/>
          <w:szCs w:val="28"/>
          <w:lang w:eastAsia="ru-RU"/>
        </w:rPr>
      </w:pPr>
      <w:r w:rsidRPr="00B56C2F">
        <w:rPr>
          <w:rFonts w:ascii="Times New Roman" w:eastAsia="Times New Roman" w:hAnsi="Times New Roman" w:cs="Times New Roman"/>
          <w:b/>
          <w:sz w:val="28"/>
          <w:szCs w:val="28"/>
          <w:lang w:eastAsia="ru-RU"/>
        </w:rPr>
        <w:t>ч</w:t>
      </w:r>
      <w:r w:rsidR="00FA292B" w:rsidRPr="00B56C2F">
        <w:rPr>
          <w:rFonts w:ascii="Times New Roman" w:eastAsia="Times New Roman" w:hAnsi="Times New Roman" w:cs="Times New Roman"/>
          <w:b/>
          <w:sz w:val="28"/>
          <w:szCs w:val="28"/>
          <w:lang w:eastAsia="ru-RU"/>
        </w:rPr>
        <w:t>асть 2 статьи 15 дополнить:</w:t>
      </w:r>
    </w:p>
    <w:p w14:paraId="657CCEED" w14:textId="77777777" w:rsidR="00FA292B" w:rsidRPr="00B56C2F" w:rsidRDefault="00FA292B" w:rsidP="00FA292B">
      <w:pPr>
        <w:ind w:firstLine="540"/>
        <w:jc w:val="both"/>
        <w:rPr>
          <w:rFonts w:ascii="Times New Roman" w:hAnsi="Times New Roman" w:cs="Times New Roman"/>
          <w:sz w:val="28"/>
          <w:szCs w:val="28"/>
        </w:rPr>
      </w:pPr>
      <w:r w:rsidRPr="00B56C2F">
        <w:rPr>
          <w:rFonts w:ascii="Times New Roman" w:hAnsi="Times New Roman" w:cs="Times New Roman"/>
          <w:sz w:val="28"/>
          <w:szCs w:val="28"/>
        </w:rPr>
        <w:t xml:space="preserve">«Порядок определения объема и предоставления указанных субсидий  из местного бюджета, в том числе результаты их предоставления, устанавливается муниципальными правовыми актами местной администрации или нормативными правовыми актами (муниципальными правовыми актами) уполномоченных ими соответственно федеральных органов государственной власти (федеральных государственных органов), органов государственной власти субъекта Российской Федерации, органов местного самоуправления. Указанные нормативные правовые акты, муниципальные правовые акты должны соответствовать общим </w:t>
      </w:r>
      <w:hyperlink r:id="rId5" w:history="1">
        <w:r w:rsidRPr="00B56C2F">
          <w:rPr>
            <w:rStyle w:val="a3"/>
            <w:rFonts w:ascii="Times New Roman" w:hAnsi="Times New Roman" w:cs="Times New Roman"/>
            <w:color w:val="auto"/>
            <w:sz w:val="28"/>
            <w:szCs w:val="28"/>
            <w:u w:val="none"/>
          </w:rPr>
          <w:t>требованиям</w:t>
        </w:r>
      </w:hyperlink>
      <w:r w:rsidRPr="00B56C2F">
        <w:rPr>
          <w:rFonts w:ascii="Times New Roman" w:hAnsi="Times New Roman" w:cs="Times New Roman"/>
          <w:sz w:val="28"/>
          <w:szCs w:val="28"/>
        </w:rPr>
        <w:t xml:space="preserve">, установленным Правительством Российской Федерации ( Постановление №1492 от 18.09.2020) , и содержать положения об осуществлении в отношении получателей субсидий и лиц, указанных в п.3 ст.78.1 БК РФ, проверок главным распорядителем (распорядителем) бюджетных средств, предоставляющим субсидии, соблюдения ими порядка и условий предоставления субсидий, в том числе в части достижения результатов их предоставления, а также проверок органами государственного (муниципального) финансового контроля в соответствии со </w:t>
      </w:r>
      <w:hyperlink r:id="rId6" w:history="1">
        <w:r w:rsidRPr="00B56C2F">
          <w:rPr>
            <w:rStyle w:val="a3"/>
            <w:rFonts w:ascii="Times New Roman" w:hAnsi="Times New Roman" w:cs="Times New Roman"/>
            <w:color w:val="auto"/>
            <w:sz w:val="28"/>
            <w:szCs w:val="28"/>
            <w:u w:val="none"/>
          </w:rPr>
          <w:t>ст. ст. 268.1</w:t>
        </w:r>
      </w:hyperlink>
      <w:r w:rsidRPr="00B56C2F">
        <w:rPr>
          <w:rFonts w:ascii="Times New Roman" w:hAnsi="Times New Roman" w:cs="Times New Roman"/>
          <w:sz w:val="28"/>
          <w:szCs w:val="28"/>
        </w:rPr>
        <w:t xml:space="preserve"> , </w:t>
      </w:r>
      <w:hyperlink r:id="rId7" w:history="1">
        <w:r w:rsidRPr="00B56C2F">
          <w:rPr>
            <w:rStyle w:val="a3"/>
            <w:rFonts w:ascii="Times New Roman" w:hAnsi="Times New Roman" w:cs="Times New Roman"/>
            <w:color w:val="auto"/>
            <w:sz w:val="28"/>
            <w:szCs w:val="28"/>
            <w:u w:val="none"/>
          </w:rPr>
          <w:t>269.2</w:t>
        </w:r>
      </w:hyperlink>
      <w:r w:rsidRPr="00B56C2F">
        <w:rPr>
          <w:rFonts w:ascii="Times New Roman" w:hAnsi="Times New Roman" w:cs="Times New Roman"/>
          <w:sz w:val="28"/>
          <w:szCs w:val="28"/>
        </w:rPr>
        <w:t xml:space="preserve"> БК РФ. </w:t>
      </w:r>
    </w:p>
    <w:p w14:paraId="001B4C71" w14:textId="77777777" w:rsidR="005B29A2" w:rsidRPr="00B56C2F" w:rsidRDefault="005B29A2" w:rsidP="005B29A2">
      <w:pPr>
        <w:spacing w:line="240" w:lineRule="atLeast"/>
        <w:ind w:left="-284"/>
        <w:jc w:val="both"/>
        <w:rPr>
          <w:rFonts w:ascii="Times New Roman" w:hAnsi="Times New Roman" w:cs="Times New Roman"/>
          <w:b/>
          <w:sz w:val="28"/>
          <w:szCs w:val="28"/>
        </w:rPr>
      </w:pPr>
      <w:r w:rsidRPr="00B56C2F">
        <w:rPr>
          <w:rFonts w:ascii="Times New Roman" w:hAnsi="Times New Roman" w:cs="Times New Roman"/>
          <w:sz w:val="28"/>
          <w:szCs w:val="28"/>
        </w:rPr>
        <w:t xml:space="preserve">2.Контроль за исполнением настоящего постановления оставляю за собой. </w:t>
      </w:r>
    </w:p>
    <w:p w14:paraId="32504592" w14:textId="77777777" w:rsidR="005B29A2" w:rsidRPr="00B56C2F" w:rsidRDefault="005B29A2" w:rsidP="005B29A2">
      <w:pPr>
        <w:autoSpaceDE w:val="0"/>
        <w:autoSpaceDN w:val="0"/>
        <w:adjustRightInd w:val="0"/>
        <w:jc w:val="both"/>
        <w:rPr>
          <w:rFonts w:ascii="Times New Roman" w:hAnsi="Times New Roman" w:cs="Times New Roman"/>
          <w:b/>
          <w:sz w:val="28"/>
          <w:szCs w:val="28"/>
        </w:rPr>
      </w:pPr>
    </w:p>
    <w:p w14:paraId="4C89C68F" w14:textId="77777777" w:rsidR="005B29A2" w:rsidRPr="00B56C2F" w:rsidRDefault="005B29A2" w:rsidP="005B29A2">
      <w:pPr>
        <w:autoSpaceDE w:val="0"/>
        <w:autoSpaceDN w:val="0"/>
        <w:adjustRightInd w:val="0"/>
        <w:jc w:val="both"/>
        <w:rPr>
          <w:rFonts w:ascii="Times New Roman" w:hAnsi="Times New Roman" w:cs="Times New Roman"/>
          <w:b/>
          <w:sz w:val="28"/>
          <w:szCs w:val="28"/>
        </w:rPr>
      </w:pPr>
    </w:p>
    <w:p w14:paraId="5C933FFA" w14:textId="77777777" w:rsidR="005B29A2" w:rsidRPr="00B56C2F" w:rsidRDefault="005B29A2" w:rsidP="00747A6E">
      <w:pPr>
        <w:autoSpaceDE w:val="0"/>
        <w:autoSpaceDN w:val="0"/>
        <w:adjustRightInd w:val="0"/>
        <w:spacing w:after="0" w:line="240" w:lineRule="auto"/>
        <w:jc w:val="both"/>
        <w:rPr>
          <w:rFonts w:ascii="Times New Roman" w:hAnsi="Times New Roman" w:cs="Times New Roman"/>
          <w:b/>
          <w:sz w:val="28"/>
          <w:szCs w:val="28"/>
        </w:rPr>
      </w:pPr>
    </w:p>
    <w:p w14:paraId="180A4678" w14:textId="77777777" w:rsidR="005B29A2" w:rsidRPr="00B56C2F" w:rsidRDefault="005B29A2" w:rsidP="00747A6E">
      <w:pPr>
        <w:spacing w:after="0" w:line="240" w:lineRule="auto"/>
        <w:rPr>
          <w:rFonts w:ascii="Times New Roman" w:hAnsi="Times New Roman" w:cs="Times New Roman"/>
          <w:b/>
          <w:sz w:val="28"/>
          <w:szCs w:val="28"/>
        </w:rPr>
      </w:pPr>
      <w:r w:rsidRPr="00B56C2F">
        <w:rPr>
          <w:rFonts w:ascii="Times New Roman" w:hAnsi="Times New Roman" w:cs="Times New Roman"/>
          <w:sz w:val="28"/>
          <w:szCs w:val="28"/>
        </w:rPr>
        <w:t>Глава сельского поселения</w:t>
      </w:r>
    </w:p>
    <w:p w14:paraId="5D3E2B9B" w14:textId="1EC918BF" w:rsidR="005B29A2" w:rsidRPr="00B56C2F" w:rsidRDefault="00021378" w:rsidP="00747A6E">
      <w:pPr>
        <w:spacing w:after="0" w:line="240" w:lineRule="auto"/>
        <w:rPr>
          <w:rFonts w:ascii="Times New Roman" w:hAnsi="Times New Roman" w:cs="Times New Roman"/>
          <w:b/>
          <w:sz w:val="28"/>
          <w:szCs w:val="28"/>
        </w:rPr>
      </w:pPr>
      <w:r w:rsidRPr="00B56C2F">
        <w:rPr>
          <w:rFonts w:ascii="Times New Roman" w:hAnsi="Times New Roman" w:cs="Times New Roman"/>
          <w:sz w:val="28"/>
          <w:szCs w:val="28"/>
        </w:rPr>
        <w:t>Бадряшевский</w:t>
      </w:r>
      <w:r w:rsidR="005B29A2" w:rsidRPr="00B56C2F">
        <w:rPr>
          <w:rFonts w:ascii="Times New Roman" w:hAnsi="Times New Roman" w:cs="Times New Roman"/>
          <w:sz w:val="28"/>
          <w:szCs w:val="28"/>
        </w:rPr>
        <w:t xml:space="preserve"> сельсовет:                                                     </w:t>
      </w:r>
      <w:r w:rsidR="00F846B5" w:rsidRPr="00B56C2F">
        <w:rPr>
          <w:rFonts w:ascii="Times New Roman" w:hAnsi="Times New Roman" w:cs="Times New Roman"/>
          <w:sz w:val="28"/>
          <w:szCs w:val="28"/>
        </w:rPr>
        <w:t xml:space="preserve">                            </w:t>
      </w:r>
      <w:r w:rsidRPr="00B56C2F">
        <w:rPr>
          <w:rFonts w:ascii="Times New Roman" w:hAnsi="Times New Roman" w:cs="Times New Roman"/>
          <w:sz w:val="28"/>
          <w:szCs w:val="28"/>
        </w:rPr>
        <w:t>Р.Р.Шайнуров</w:t>
      </w:r>
    </w:p>
    <w:p w14:paraId="7CC4A449" w14:textId="7E8DACC0" w:rsidR="005B29A2" w:rsidRPr="00B56C2F" w:rsidRDefault="005B29A2" w:rsidP="00B56C2F">
      <w:pPr>
        <w:rPr>
          <w:rFonts w:ascii="Times New Roman" w:hAnsi="Times New Roman" w:cs="Times New Roman"/>
          <w:b/>
          <w:sz w:val="28"/>
          <w:szCs w:val="28"/>
        </w:rPr>
      </w:pPr>
    </w:p>
    <w:p w14:paraId="378B4B7A" w14:textId="77777777" w:rsidR="00DC00C1" w:rsidRPr="004248D7" w:rsidRDefault="00DC00C1" w:rsidP="00DC00C1">
      <w:pPr>
        <w:pStyle w:val="3"/>
        <w:ind w:firstLine="0"/>
        <w:rPr>
          <w:i/>
          <w:iCs/>
          <w:sz w:val="24"/>
          <w:szCs w:val="18"/>
        </w:rPr>
      </w:pPr>
      <w:r w:rsidRPr="00C44E9E">
        <w:rPr>
          <w:i/>
          <w:iCs/>
          <w:sz w:val="24"/>
          <w:szCs w:val="18"/>
        </w:rPr>
        <w:t>д.</w:t>
      </w:r>
      <w:r w:rsidRPr="004248D7">
        <w:rPr>
          <w:i/>
          <w:iCs/>
          <w:sz w:val="24"/>
          <w:szCs w:val="18"/>
        </w:rPr>
        <w:t>Бадряшево</w:t>
      </w:r>
    </w:p>
    <w:p w14:paraId="75DB6B0C" w14:textId="77777777" w:rsidR="00DC00C1" w:rsidRPr="004248D7" w:rsidRDefault="00DC00C1" w:rsidP="00DC00C1">
      <w:pPr>
        <w:pStyle w:val="3"/>
        <w:ind w:firstLine="0"/>
        <w:rPr>
          <w:i/>
          <w:iCs/>
          <w:sz w:val="24"/>
          <w:szCs w:val="18"/>
        </w:rPr>
      </w:pPr>
      <w:r>
        <w:rPr>
          <w:i/>
          <w:iCs/>
          <w:sz w:val="24"/>
          <w:szCs w:val="18"/>
        </w:rPr>
        <w:t>25 марта</w:t>
      </w:r>
      <w:r w:rsidRPr="004248D7">
        <w:rPr>
          <w:i/>
          <w:iCs/>
          <w:sz w:val="24"/>
          <w:szCs w:val="18"/>
        </w:rPr>
        <w:t xml:space="preserve"> 2022 г.</w:t>
      </w:r>
    </w:p>
    <w:p w14:paraId="1C293B10" w14:textId="1EB92502" w:rsidR="00B56C2F" w:rsidRPr="00B56C2F" w:rsidRDefault="00B56C2F" w:rsidP="00B56C2F">
      <w:pPr>
        <w:spacing w:after="0" w:line="240" w:lineRule="auto"/>
        <w:jc w:val="both"/>
        <w:rPr>
          <w:rFonts w:ascii="Times New Roman" w:hAnsi="Times New Roman" w:cs="Times New Roman"/>
          <w:bCs/>
          <w:i/>
          <w:iCs/>
        </w:rPr>
      </w:pPr>
      <w:r w:rsidRPr="00B56C2F">
        <w:rPr>
          <w:rFonts w:ascii="Times New Roman" w:hAnsi="Times New Roman" w:cs="Times New Roman"/>
          <w:bCs/>
          <w:i/>
          <w:iCs/>
        </w:rPr>
        <w:t>№ 203</w:t>
      </w:r>
    </w:p>
    <w:p w14:paraId="1EDF7DFC" w14:textId="77777777" w:rsidR="005B29A2" w:rsidRPr="00B56C2F" w:rsidRDefault="005B29A2" w:rsidP="005B29A2">
      <w:pPr>
        <w:ind w:firstLine="5387"/>
        <w:rPr>
          <w:rFonts w:ascii="Times New Roman" w:hAnsi="Times New Roman" w:cs="Times New Roman"/>
          <w:b/>
          <w:sz w:val="28"/>
          <w:szCs w:val="28"/>
        </w:rPr>
      </w:pPr>
    </w:p>
    <w:p w14:paraId="3F08F533" w14:textId="77777777" w:rsidR="00A3304A" w:rsidRPr="00B56C2F" w:rsidRDefault="00DC00C1">
      <w:pPr>
        <w:rPr>
          <w:rFonts w:ascii="Times New Roman" w:hAnsi="Times New Roman" w:cs="Times New Roman"/>
          <w:sz w:val="28"/>
          <w:szCs w:val="28"/>
        </w:rPr>
      </w:pPr>
    </w:p>
    <w:sectPr w:rsidR="00A3304A" w:rsidRPr="00B56C2F" w:rsidSect="00DF01A9">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32B"/>
    <w:rsid w:val="00021378"/>
    <w:rsid w:val="00063A49"/>
    <w:rsid w:val="00092BF5"/>
    <w:rsid w:val="00097E5F"/>
    <w:rsid w:val="00101355"/>
    <w:rsid w:val="00126476"/>
    <w:rsid w:val="00186069"/>
    <w:rsid w:val="001E02E5"/>
    <w:rsid w:val="00303AAD"/>
    <w:rsid w:val="00310EF9"/>
    <w:rsid w:val="004D5923"/>
    <w:rsid w:val="00537943"/>
    <w:rsid w:val="005A6580"/>
    <w:rsid w:val="005B29A2"/>
    <w:rsid w:val="005E1039"/>
    <w:rsid w:val="005F1224"/>
    <w:rsid w:val="00623886"/>
    <w:rsid w:val="006E5A75"/>
    <w:rsid w:val="00747A6E"/>
    <w:rsid w:val="008F7DE4"/>
    <w:rsid w:val="0099632B"/>
    <w:rsid w:val="009D714B"/>
    <w:rsid w:val="00B56C2F"/>
    <w:rsid w:val="00B83FDC"/>
    <w:rsid w:val="00D81ACF"/>
    <w:rsid w:val="00DC00C1"/>
    <w:rsid w:val="00DF01A9"/>
    <w:rsid w:val="00F13C50"/>
    <w:rsid w:val="00F846B5"/>
    <w:rsid w:val="00FA29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377AE"/>
  <w15:docId w15:val="{DCCF36E0-0D1D-4FC6-B372-63B839EB5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01355"/>
    <w:rPr>
      <w:color w:val="0000FF"/>
      <w:u w:val="single"/>
    </w:rPr>
  </w:style>
  <w:style w:type="paragraph" w:styleId="3">
    <w:name w:val="Body Text Indent 3"/>
    <w:basedOn w:val="a"/>
    <w:link w:val="30"/>
    <w:rsid w:val="00DC00C1"/>
    <w:pPr>
      <w:spacing w:after="0" w:line="240" w:lineRule="auto"/>
      <w:ind w:firstLine="720"/>
    </w:pPr>
    <w:rPr>
      <w:rFonts w:ascii="Times New Roman" w:eastAsia="Times New Roman" w:hAnsi="Times New Roman" w:cs="Times New Roman"/>
      <w:sz w:val="28"/>
      <w:szCs w:val="20"/>
      <w:lang w:eastAsia="ru-RU"/>
    </w:rPr>
  </w:style>
  <w:style w:type="character" w:customStyle="1" w:styleId="30">
    <w:name w:val="Основной текст с отступом 3 Знак"/>
    <w:basedOn w:val="a0"/>
    <w:link w:val="3"/>
    <w:rsid w:val="00DC00C1"/>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85514">
      <w:bodyDiv w:val="1"/>
      <w:marLeft w:val="0"/>
      <w:marRight w:val="0"/>
      <w:marTop w:val="0"/>
      <w:marBottom w:val="0"/>
      <w:divBdr>
        <w:top w:val="none" w:sz="0" w:space="0" w:color="auto"/>
        <w:left w:val="none" w:sz="0" w:space="0" w:color="auto"/>
        <w:bottom w:val="none" w:sz="0" w:space="0" w:color="auto"/>
        <w:right w:val="none" w:sz="0" w:space="0" w:color="auto"/>
      </w:divBdr>
      <w:divsChild>
        <w:div w:id="711925535">
          <w:marLeft w:val="0"/>
          <w:marRight w:val="0"/>
          <w:marTop w:val="0"/>
          <w:marBottom w:val="0"/>
          <w:divBdr>
            <w:top w:val="none" w:sz="0" w:space="0" w:color="auto"/>
            <w:left w:val="none" w:sz="0" w:space="0" w:color="auto"/>
            <w:bottom w:val="none" w:sz="0" w:space="0" w:color="auto"/>
            <w:right w:val="none" w:sz="0" w:space="0" w:color="auto"/>
          </w:divBdr>
        </w:div>
      </w:divsChild>
    </w:div>
    <w:div w:id="961115753">
      <w:bodyDiv w:val="1"/>
      <w:marLeft w:val="0"/>
      <w:marRight w:val="0"/>
      <w:marTop w:val="0"/>
      <w:marBottom w:val="0"/>
      <w:divBdr>
        <w:top w:val="none" w:sz="0" w:space="0" w:color="auto"/>
        <w:left w:val="none" w:sz="0" w:space="0" w:color="auto"/>
        <w:bottom w:val="none" w:sz="0" w:space="0" w:color="auto"/>
        <w:right w:val="none" w:sz="0" w:space="0" w:color="auto"/>
      </w:divBdr>
    </w:div>
    <w:div w:id="1824850937">
      <w:bodyDiv w:val="1"/>
      <w:marLeft w:val="0"/>
      <w:marRight w:val="0"/>
      <w:marTop w:val="0"/>
      <w:marBottom w:val="0"/>
      <w:divBdr>
        <w:top w:val="none" w:sz="0" w:space="0" w:color="auto"/>
        <w:left w:val="none" w:sz="0" w:space="0" w:color="auto"/>
        <w:bottom w:val="none" w:sz="0" w:space="0" w:color="auto"/>
        <w:right w:val="none" w:sz="0" w:space="0" w:color="auto"/>
      </w:divBdr>
    </w:div>
    <w:div w:id="1938321725">
      <w:bodyDiv w:val="1"/>
      <w:marLeft w:val="0"/>
      <w:marRight w:val="0"/>
      <w:marTop w:val="0"/>
      <w:marBottom w:val="0"/>
      <w:divBdr>
        <w:top w:val="none" w:sz="0" w:space="0" w:color="auto"/>
        <w:left w:val="none" w:sz="0" w:space="0" w:color="auto"/>
        <w:bottom w:val="none" w:sz="0" w:space="0" w:color="auto"/>
        <w:right w:val="none" w:sz="0" w:space="0" w:color="auto"/>
      </w:divBdr>
      <w:divsChild>
        <w:div w:id="946430346">
          <w:marLeft w:val="0"/>
          <w:marRight w:val="0"/>
          <w:marTop w:val="0"/>
          <w:marBottom w:val="0"/>
          <w:divBdr>
            <w:top w:val="none" w:sz="0" w:space="0" w:color="auto"/>
            <w:left w:val="none" w:sz="0" w:space="0" w:color="auto"/>
            <w:bottom w:val="none" w:sz="0" w:space="0" w:color="auto"/>
            <w:right w:val="none" w:sz="0" w:space="0" w:color="auto"/>
          </w:divBdr>
        </w:div>
        <w:div w:id="58020319">
          <w:marLeft w:val="0"/>
          <w:marRight w:val="0"/>
          <w:marTop w:val="0"/>
          <w:marBottom w:val="0"/>
          <w:divBdr>
            <w:top w:val="none" w:sz="0" w:space="0" w:color="auto"/>
            <w:left w:val="none" w:sz="0" w:space="0" w:color="auto"/>
            <w:bottom w:val="none" w:sz="0" w:space="0" w:color="auto"/>
            <w:right w:val="none" w:sz="0" w:space="0" w:color="auto"/>
          </w:divBdr>
        </w:div>
        <w:div w:id="1499350420">
          <w:marLeft w:val="0"/>
          <w:marRight w:val="0"/>
          <w:marTop w:val="0"/>
          <w:marBottom w:val="0"/>
          <w:divBdr>
            <w:top w:val="none" w:sz="0" w:space="0" w:color="auto"/>
            <w:left w:val="single" w:sz="24" w:space="0" w:color="CED3F1"/>
            <w:bottom w:val="none" w:sz="0" w:space="0" w:color="auto"/>
            <w:right w:val="none" w:sz="0" w:space="0" w:color="auto"/>
          </w:divBdr>
          <w:divsChild>
            <w:div w:id="61952316">
              <w:marLeft w:val="0"/>
              <w:marRight w:val="0"/>
              <w:marTop w:val="0"/>
              <w:marBottom w:val="0"/>
              <w:divBdr>
                <w:top w:val="none" w:sz="0" w:space="0" w:color="auto"/>
                <w:left w:val="none" w:sz="0" w:space="0" w:color="auto"/>
                <w:bottom w:val="none" w:sz="0" w:space="0" w:color="auto"/>
                <w:right w:val="none" w:sz="0" w:space="0" w:color="auto"/>
              </w:divBdr>
            </w:div>
            <w:div w:id="2120906653">
              <w:marLeft w:val="0"/>
              <w:marRight w:val="0"/>
              <w:marTop w:val="0"/>
              <w:marBottom w:val="0"/>
              <w:divBdr>
                <w:top w:val="none" w:sz="0" w:space="0" w:color="auto"/>
                <w:left w:val="none" w:sz="0" w:space="0" w:color="auto"/>
                <w:bottom w:val="none" w:sz="0" w:space="0" w:color="auto"/>
                <w:right w:val="none" w:sz="0" w:space="0" w:color="auto"/>
              </w:divBdr>
            </w:div>
            <w:div w:id="1860922562">
              <w:marLeft w:val="0"/>
              <w:marRight w:val="0"/>
              <w:marTop w:val="0"/>
              <w:marBottom w:val="0"/>
              <w:divBdr>
                <w:top w:val="none" w:sz="0" w:space="0" w:color="auto"/>
                <w:left w:val="none" w:sz="0" w:space="0" w:color="auto"/>
                <w:bottom w:val="none" w:sz="0" w:space="0" w:color="auto"/>
                <w:right w:val="none" w:sz="0" w:space="0" w:color="auto"/>
              </w:divBdr>
            </w:div>
            <w:div w:id="1808888913">
              <w:marLeft w:val="0"/>
              <w:marRight w:val="0"/>
              <w:marTop w:val="0"/>
              <w:marBottom w:val="0"/>
              <w:divBdr>
                <w:top w:val="none" w:sz="0" w:space="0" w:color="auto"/>
                <w:left w:val="none" w:sz="0" w:space="0" w:color="auto"/>
                <w:bottom w:val="none" w:sz="0" w:space="0" w:color="auto"/>
                <w:right w:val="none" w:sz="0" w:space="0" w:color="auto"/>
              </w:divBdr>
            </w:div>
            <w:div w:id="2047833917">
              <w:marLeft w:val="0"/>
              <w:marRight w:val="0"/>
              <w:marTop w:val="0"/>
              <w:marBottom w:val="0"/>
              <w:divBdr>
                <w:top w:val="none" w:sz="0" w:space="0" w:color="auto"/>
                <w:left w:val="none" w:sz="0" w:space="0" w:color="auto"/>
                <w:bottom w:val="none" w:sz="0" w:space="0" w:color="auto"/>
                <w:right w:val="none" w:sz="0" w:space="0" w:color="auto"/>
              </w:divBdr>
            </w:div>
            <w:div w:id="332030968">
              <w:marLeft w:val="0"/>
              <w:marRight w:val="0"/>
              <w:marTop w:val="0"/>
              <w:marBottom w:val="0"/>
              <w:divBdr>
                <w:top w:val="none" w:sz="0" w:space="0" w:color="auto"/>
                <w:left w:val="none" w:sz="0" w:space="0" w:color="auto"/>
                <w:bottom w:val="none" w:sz="0" w:space="0" w:color="auto"/>
                <w:right w:val="none" w:sz="0" w:space="0" w:color="auto"/>
              </w:divBdr>
            </w:div>
          </w:divsChild>
        </w:div>
        <w:div w:id="2005089286">
          <w:marLeft w:val="0"/>
          <w:marRight w:val="0"/>
          <w:marTop w:val="0"/>
          <w:marBottom w:val="0"/>
          <w:divBdr>
            <w:top w:val="none" w:sz="0" w:space="0" w:color="auto"/>
            <w:left w:val="single" w:sz="24" w:space="0" w:color="CED3F1"/>
            <w:bottom w:val="none" w:sz="0" w:space="0" w:color="auto"/>
            <w:right w:val="none" w:sz="0" w:space="0" w:color="auto"/>
          </w:divBdr>
          <w:divsChild>
            <w:div w:id="1484615918">
              <w:marLeft w:val="0"/>
              <w:marRight w:val="0"/>
              <w:marTop w:val="0"/>
              <w:marBottom w:val="0"/>
              <w:divBdr>
                <w:top w:val="none" w:sz="0" w:space="0" w:color="auto"/>
                <w:left w:val="none" w:sz="0" w:space="0" w:color="auto"/>
                <w:bottom w:val="none" w:sz="0" w:space="0" w:color="auto"/>
                <w:right w:val="none" w:sz="0" w:space="0" w:color="auto"/>
              </w:divBdr>
            </w:div>
            <w:div w:id="1987857630">
              <w:marLeft w:val="0"/>
              <w:marRight w:val="0"/>
              <w:marTop w:val="0"/>
              <w:marBottom w:val="0"/>
              <w:divBdr>
                <w:top w:val="none" w:sz="0" w:space="0" w:color="auto"/>
                <w:left w:val="none" w:sz="0" w:space="0" w:color="auto"/>
                <w:bottom w:val="none" w:sz="0" w:space="0" w:color="auto"/>
                <w:right w:val="none" w:sz="0" w:space="0" w:color="auto"/>
              </w:divBdr>
            </w:div>
          </w:divsChild>
        </w:div>
        <w:div w:id="1490824980">
          <w:marLeft w:val="0"/>
          <w:marRight w:val="0"/>
          <w:marTop w:val="0"/>
          <w:marBottom w:val="0"/>
          <w:divBdr>
            <w:top w:val="none" w:sz="0" w:space="0" w:color="auto"/>
            <w:left w:val="none" w:sz="0" w:space="0" w:color="auto"/>
            <w:bottom w:val="none" w:sz="0" w:space="0" w:color="auto"/>
            <w:right w:val="none" w:sz="0" w:space="0" w:color="auto"/>
          </w:divBdr>
        </w:div>
        <w:div w:id="1462112050">
          <w:marLeft w:val="0"/>
          <w:marRight w:val="0"/>
          <w:marTop w:val="0"/>
          <w:marBottom w:val="0"/>
          <w:divBdr>
            <w:top w:val="none" w:sz="0" w:space="0" w:color="auto"/>
            <w:left w:val="single" w:sz="24" w:space="0" w:color="CED3F1"/>
            <w:bottom w:val="none" w:sz="0" w:space="0" w:color="auto"/>
            <w:right w:val="none" w:sz="0" w:space="0" w:color="auto"/>
          </w:divBdr>
          <w:divsChild>
            <w:div w:id="567493962">
              <w:marLeft w:val="0"/>
              <w:marRight w:val="0"/>
              <w:marTop w:val="0"/>
              <w:marBottom w:val="0"/>
              <w:divBdr>
                <w:top w:val="none" w:sz="0" w:space="0" w:color="auto"/>
                <w:left w:val="none" w:sz="0" w:space="0" w:color="auto"/>
                <w:bottom w:val="none" w:sz="0" w:space="0" w:color="auto"/>
                <w:right w:val="none" w:sz="0" w:space="0" w:color="auto"/>
              </w:divBdr>
            </w:div>
            <w:div w:id="855772907">
              <w:marLeft w:val="0"/>
              <w:marRight w:val="0"/>
              <w:marTop w:val="0"/>
              <w:marBottom w:val="0"/>
              <w:divBdr>
                <w:top w:val="none" w:sz="0" w:space="0" w:color="auto"/>
                <w:left w:val="none" w:sz="0" w:space="0" w:color="auto"/>
                <w:bottom w:val="none" w:sz="0" w:space="0" w:color="auto"/>
                <w:right w:val="none" w:sz="0" w:space="0" w:color="auto"/>
              </w:divBdr>
            </w:div>
          </w:divsChild>
        </w:div>
        <w:div w:id="1994747549">
          <w:marLeft w:val="0"/>
          <w:marRight w:val="0"/>
          <w:marTop w:val="0"/>
          <w:marBottom w:val="0"/>
          <w:divBdr>
            <w:top w:val="none" w:sz="0" w:space="0" w:color="auto"/>
            <w:left w:val="none" w:sz="0" w:space="0" w:color="auto"/>
            <w:bottom w:val="none" w:sz="0" w:space="0" w:color="auto"/>
            <w:right w:val="none" w:sz="0" w:space="0" w:color="auto"/>
          </w:divBdr>
        </w:div>
        <w:div w:id="2002737876">
          <w:marLeft w:val="0"/>
          <w:marRight w:val="0"/>
          <w:marTop w:val="0"/>
          <w:marBottom w:val="0"/>
          <w:divBdr>
            <w:top w:val="none" w:sz="0" w:space="0" w:color="auto"/>
            <w:left w:val="single" w:sz="24" w:space="0" w:color="CED3F1"/>
            <w:bottom w:val="none" w:sz="0" w:space="0" w:color="auto"/>
            <w:right w:val="none" w:sz="0" w:space="0" w:color="auto"/>
          </w:divBdr>
          <w:divsChild>
            <w:div w:id="699431679">
              <w:marLeft w:val="0"/>
              <w:marRight w:val="0"/>
              <w:marTop w:val="0"/>
              <w:marBottom w:val="0"/>
              <w:divBdr>
                <w:top w:val="none" w:sz="0" w:space="0" w:color="auto"/>
                <w:left w:val="none" w:sz="0" w:space="0" w:color="auto"/>
                <w:bottom w:val="none" w:sz="0" w:space="0" w:color="auto"/>
                <w:right w:val="none" w:sz="0" w:space="0" w:color="auto"/>
              </w:divBdr>
            </w:div>
            <w:div w:id="961112865">
              <w:marLeft w:val="0"/>
              <w:marRight w:val="0"/>
              <w:marTop w:val="0"/>
              <w:marBottom w:val="0"/>
              <w:divBdr>
                <w:top w:val="none" w:sz="0" w:space="0" w:color="auto"/>
                <w:left w:val="none" w:sz="0" w:space="0" w:color="auto"/>
                <w:bottom w:val="none" w:sz="0" w:space="0" w:color="auto"/>
                <w:right w:val="none" w:sz="0" w:space="0" w:color="auto"/>
              </w:divBdr>
            </w:div>
          </w:divsChild>
        </w:div>
        <w:div w:id="544222244">
          <w:marLeft w:val="0"/>
          <w:marRight w:val="0"/>
          <w:marTop w:val="0"/>
          <w:marBottom w:val="0"/>
          <w:divBdr>
            <w:top w:val="none" w:sz="0" w:space="0" w:color="auto"/>
            <w:left w:val="none" w:sz="0" w:space="0" w:color="auto"/>
            <w:bottom w:val="none" w:sz="0" w:space="0" w:color="auto"/>
            <w:right w:val="none" w:sz="0" w:space="0" w:color="auto"/>
          </w:divBdr>
        </w:div>
        <w:div w:id="1669626775">
          <w:marLeft w:val="0"/>
          <w:marRight w:val="0"/>
          <w:marTop w:val="0"/>
          <w:marBottom w:val="0"/>
          <w:divBdr>
            <w:top w:val="none" w:sz="0" w:space="0" w:color="auto"/>
            <w:left w:val="none" w:sz="0" w:space="0" w:color="auto"/>
            <w:bottom w:val="none" w:sz="0" w:space="0" w:color="auto"/>
            <w:right w:val="none" w:sz="0" w:space="0" w:color="auto"/>
          </w:divBdr>
        </w:div>
        <w:div w:id="191966272">
          <w:marLeft w:val="0"/>
          <w:marRight w:val="0"/>
          <w:marTop w:val="0"/>
          <w:marBottom w:val="0"/>
          <w:divBdr>
            <w:top w:val="none" w:sz="0" w:space="0" w:color="auto"/>
            <w:left w:val="none" w:sz="0" w:space="0" w:color="auto"/>
            <w:bottom w:val="none" w:sz="0" w:space="0" w:color="auto"/>
            <w:right w:val="none" w:sz="0" w:space="0" w:color="auto"/>
          </w:divBdr>
        </w:div>
        <w:div w:id="916287329">
          <w:marLeft w:val="0"/>
          <w:marRight w:val="0"/>
          <w:marTop w:val="0"/>
          <w:marBottom w:val="0"/>
          <w:divBdr>
            <w:top w:val="none" w:sz="0" w:space="0" w:color="auto"/>
            <w:left w:val="none" w:sz="0" w:space="0" w:color="auto"/>
            <w:bottom w:val="none" w:sz="0" w:space="0" w:color="auto"/>
            <w:right w:val="none" w:sz="0" w:space="0" w:color="auto"/>
          </w:divBdr>
        </w:div>
        <w:div w:id="299195251">
          <w:marLeft w:val="0"/>
          <w:marRight w:val="0"/>
          <w:marTop w:val="0"/>
          <w:marBottom w:val="0"/>
          <w:divBdr>
            <w:top w:val="none" w:sz="0" w:space="0" w:color="auto"/>
            <w:left w:val="none" w:sz="0" w:space="0" w:color="auto"/>
            <w:bottom w:val="none" w:sz="0" w:space="0" w:color="auto"/>
            <w:right w:val="none" w:sz="0" w:space="0" w:color="auto"/>
          </w:divBdr>
        </w:div>
        <w:div w:id="2061711417">
          <w:marLeft w:val="0"/>
          <w:marRight w:val="0"/>
          <w:marTop w:val="0"/>
          <w:marBottom w:val="0"/>
          <w:divBdr>
            <w:top w:val="none" w:sz="0" w:space="0" w:color="auto"/>
            <w:left w:val="none" w:sz="0" w:space="0" w:color="auto"/>
            <w:bottom w:val="none" w:sz="0" w:space="0" w:color="auto"/>
            <w:right w:val="none" w:sz="0" w:space="0" w:color="auto"/>
          </w:divBdr>
        </w:div>
        <w:div w:id="101344621">
          <w:marLeft w:val="0"/>
          <w:marRight w:val="0"/>
          <w:marTop w:val="0"/>
          <w:marBottom w:val="0"/>
          <w:divBdr>
            <w:top w:val="none" w:sz="0" w:space="0" w:color="auto"/>
            <w:left w:val="none" w:sz="0" w:space="0" w:color="auto"/>
            <w:bottom w:val="none" w:sz="0" w:space="0" w:color="auto"/>
            <w:right w:val="none" w:sz="0" w:space="0" w:color="auto"/>
          </w:divBdr>
        </w:div>
        <w:div w:id="860317015">
          <w:marLeft w:val="0"/>
          <w:marRight w:val="0"/>
          <w:marTop w:val="0"/>
          <w:marBottom w:val="0"/>
          <w:divBdr>
            <w:top w:val="none" w:sz="0" w:space="0" w:color="auto"/>
            <w:left w:val="none" w:sz="0" w:space="0" w:color="auto"/>
            <w:bottom w:val="none" w:sz="0" w:space="0" w:color="auto"/>
            <w:right w:val="none" w:sz="0" w:space="0" w:color="auto"/>
          </w:divBdr>
        </w:div>
      </w:divsChild>
    </w:div>
    <w:div w:id="1970932698">
      <w:bodyDiv w:val="1"/>
      <w:marLeft w:val="0"/>
      <w:marRight w:val="0"/>
      <w:marTop w:val="0"/>
      <w:marBottom w:val="0"/>
      <w:divBdr>
        <w:top w:val="none" w:sz="0" w:space="0" w:color="auto"/>
        <w:left w:val="none" w:sz="0" w:space="0" w:color="auto"/>
        <w:bottom w:val="none" w:sz="0" w:space="0" w:color="auto"/>
        <w:right w:val="none" w:sz="0" w:space="0" w:color="auto"/>
      </w:divBdr>
      <w:divsChild>
        <w:div w:id="2035115052">
          <w:marLeft w:val="0"/>
          <w:marRight w:val="0"/>
          <w:marTop w:val="0"/>
          <w:marBottom w:val="0"/>
          <w:divBdr>
            <w:top w:val="none" w:sz="0" w:space="0" w:color="auto"/>
            <w:left w:val="none" w:sz="0" w:space="0" w:color="auto"/>
            <w:bottom w:val="none" w:sz="0" w:space="0" w:color="auto"/>
            <w:right w:val="none" w:sz="0" w:space="0" w:color="auto"/>
          </w:divBdr>
        </w:div>
        <w:div w:id="111945957">
          <w:marLeft w:val="0"/>
          <w:marRight w:val="0"/>
          <w:marTop w:val="0"/>
          <w:marBottom w:val="0"/>
          <w:divBdr>
            <w:top w:val="none" w:sz="0" w:space="0" w:color="auto"/>
            <w:left w:val="none" w:sz="0" w:space="0" w:color="auto"/>
            <w:bottom w:val="none" w:sz="0" w:space="0" w:color="auto"/>
            <w:right w:val="none" w:sz="0" w:space="0" w:color="auto"/>
          </w:divBdr>
        </w:div>
        <w:div w:id="1943412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377026&amp;dst=3722&amp;field=134&amp;date=01.03.202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377026&amp;dst=3704&amp;field=134&amp;date=01.03.2022" TargetMode="External"/><Relationship Id="rId5" Type="http://schemas.openxmlformats.org/officeDocument/2006/relationships/hyperlink" Target="https://login.consultant.ru/link/?req=doc&amp;base=LAW&amp;n=396962&amp;dst=100016&amp;field=134&amp;date=01.03.2022" TargetMode="External"/><Relationship Id="rId4" Type="http://schemas.openxmlformats.org/officeDocument/2006/relationships/hyperlink" Target="https://login.consultant.ru/link/?req=doc&amp;base=LAW&amp;n=377026&amp;dst=6809&amp;field=134&amp;date=28.02.2022"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610</Words>
  <Characters>3481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Гульфия Гульфия</cp:lastModifiedBy>
  <cp:revision>9</cp:revision>
  <cp:lastPrinted>2022-03-02T08:07:00Z</cp:lastPrinted>
  <dcterms:created xsi:type="dcterms:W3CDTF">2022-03-02T06:55:00Z</dcterms:created>
  <dcterms:modified xsi:type="dcterms:W3CDTF">2022-04-12T06:58:00Z</dcterms:modified>
</cp:coreProperties>
</file>