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06BD0E" w14:textId="4AB02456" w:rsidR="00A20454" w:rsidRPr="00A20454" w:rsidRDefault="00B251B2" w:rsidP="00A20454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</w:t>
      </w:r>
      <w:r w:rsidR="00A316AA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4</w:t>
      </w:r>
      <w:r>
        <w:rPr>
          <w:rFonts w:ascii="Times New Roman" w:hAnsi="Times New Roman" w:cs="Times New Roman"/>
          <w:sz w:val="28"/>
          <w:szCs w:val="28"/>
        </w:rPr>
        <w:t xml:space="preserve"> созыва</w:t>
      </w:r>
    </w:p>
    <w:p w14:paraId="778F7AF4" w14:textId="77777777" w:rsidR="00A20454" w:rsidRPr="00A20454" w:rsidRDefault="00A20454" w:rsidP="00A2045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52FF55C1" w14:textId="6A380F56" w:rsidR="00A20454" w:rsidRDefault="00A20454" w:rsidP="00FB1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14:paraId="03B14058" w14:textId="77777777" w:rsidR="00FB1E64" w:rsidRPr="00947F46" w:rsidRDefault="00FB1E64" w:rsidP="00FB1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61D1DDE5" w14:textId="626EE2C3" w:rsidR="00947F46" w:rsidRDefault="00A20454" w:rsidP="00FB1E6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947F46">
        <w:rPr>
          <w:rFonts w:ascii="Times New Roman" w:hAnsi="Times New Roman" w:cs="Times New Roman"/>
          <w:sz w:val="28"/>
          <w:szCs w:val="28"/>
        </w:rPr>
        <w:t xml:space="preserve">О публичных слушаниях по проекту решения </w:t>
      </w:r>
      <w:r w:rsidR="00947F46" w:rsidRPr="00947F46">
        <w:rPr>
          <w:rFonts w:ascii="Times New Roman" w:hAnsi="Times New Roman" w:cs="Times New Roman"/>
          <w:sz w:val="28"/>
          <w:szCs w:val="28"/>
        </w:rPr>
        <w:t>«</w:t>
      </w:r>
      <w:bookmarkStart w:id="0" w:name="_Hlk66972003"/>
      <w:r w:rsidR="00FB1E64">
        <w:rPr>
          <w:rFonts w:ascii="Times New Roman" w:hAnsi="Times New Roman" w:cs="Times New Roman"/>
          <w:sz w:val="28"/>
          <w:szCs w:val="28"/>
        </w:rPr>
        <w:t xml:space="preserve">Об исполнении бюджета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 w:rsidR="00FB1E64"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Республики Башкортостан за 202</w:t>
      </w:r>
      <w:bookmarkEnd w:id="0"/>
      <w:r w:rsidR="002E4B72">
        <w:rPr>
          <w:rFonts w:ascii="Times New Roman" w:hAnsi="Times New Roman" w:cs="Times New Roman"/>
          <w:sz w:val="28"/>
          <w:szCs w:val="28"/>
        </w:rPr>
        <w:t>1</w:t>
      </w:r>
      <w:r w:rsidR="00947F46" w:rsidRPr="00947F46">
        <w:rPr>
          <w:rFonts w:ascii="Times New Roman" w:hAnsi="Times New Roman" w:cs="Times New Roman"/>
          <w:sz w:val="28"/>
          <w:szCs w:val="28"/>
        </w:rPr>
        <w:t>»</w:t>
      </w:r>
    </w:p>
    <w:p w14:paraId="67423D2A" w14:textId="5DC41FDD" w:rsidR="00A20454" w:rsidRDefault="00A20454" w:rsidP="00947F46">
      <w:pPr>
        <w:adjustRightInd w:val="0"/>
        <w:ind w:firstLine="720"/>
        <w:jc w:val="center"/>
        <w:rPr>
          <w:sz w:val="28"/>
          <w:szCs w:val="28"/>
        </w:rPr>
      </w:pPr>
    </w:p>
    <w:p w14:paraId="48073D26" w14:textId="77777777" w:rsidR="00E341B5" w:rsidRDefault="00E341B5" w:rsidP="00947F46">
      <w:pPr>
        <w:adjustRightInd w:val="0"/>
        <w:ind w:firstLine="720"/>
        <w:jc w:val="center"/>
        <w:rPr>
          <w:sz w:val="28"/>
          <w:szCs w:val="28"/>
        </w:rPr>
      </w:pPr>
    </w:p>
    <w:p w14:paraId="73316A7E" w14:textId="3058A8DD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статьями 28, 44 Федерального закона "Об общих принципах организации местного самоуправления в Российской Федерации", статьями 11, 38 Устава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Республики Башкортостан,    с целью реализации жителями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 xml:space="preserve">сельсовет муниципального района Татышлинский район  Республики Башкортостан права на участие в местном самоуправлении и участие в обсуждении проекта муниципального правового акта Совет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>сельсовет муниципального района Татышлинский район   Республики Башкортостан решил:</w:t>
      </w:r>
    </w:p>
    <w:p w14:paraId="49CF55BD" w14:textId="308941E1" w:rsidR="00A20454" w:rsidRPr="00947F46" w:rsidRDefault="00947F46" w:rsidP="00947F46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1. Назначить публичные слушания по проекту решения Совета сельского поселения </w:t>
      </w:r>
      <w:r w:rsidR="00E341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Бадряшевкий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  муниципального района Татышлинский район  Республики Башкортостан </w:t>
      </w:r>
      <w:r w:rsidRPr="00FB1E64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FB1E64" w:rsidRPr="00FB1E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 исполнении бюджета сельского поселения </w:t>
      </w:r>
      <w:r w:rsidR="00E341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Бадряшевкий </w:t>
      </w:r>
      <w:r w:rsidR="00FB1E64" w:rsidRPr="00FB1E64">
        <w:rPr>
          <w:rFonts w:ascii="Times New Roman" w:hAnsi="Times New Roman" w:cs="Times New Roman"/>
          <w:b w:val="0"/>
          <w:bCs w:val="0"/>
          <w:sz w:val="28"/>
          <w:szCs w:val="28"/>
        </w:rPr>
        <w:t>сельсовет муниципального района Татышлинский район Республики Башкортостан за 202</w:t>
      </w:r>
      <w:r w:rsidR="00B3354C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FB1E64" w:rsidRPr="00FB1E64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FB1E6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43378" w:rsidRPr="006B5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 </w:t>
      </w:r>
      <w:r w:rsidR="00C92B7D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 w:rsidR="006B529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апреля</w:t>
      </w:r>
      <w:r w:rsidR="00A316AA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20</w:t>
      </w:r>
      <w:r w:rsidR="00DA13BB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3354C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DA13BB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в 14.00 часов в актовом зале  администрации сельского поселения </w:t>
      </w:r>
      <w:r w:rsidR="00E341B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Бадряшевкий 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сельсовет муниципального района </w:t>
      </w:r>
      <w:r w:rsidR="00E341B5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Татышлинский район Республики Башкортостан в </w:t>
      </w:r>
      <w:r w:rsidR="00E341B5">
        <w:rPr>
          <w:rFonts w:ascii="Times New Roman" w:hAnsi="Times New Roman" w:cs="Times New Roman"/>
          <w:b w:val="0"/>
          <w:bCs w:val="0"/>
          <w:sz w:val="28"/>
          <w:szCs w:val="28"/>
        </w:rPr>
        <w:t>д.Бадряшево</w:t>
      </w:r>
      <w:r w:rsidR="00E341B5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, ул.</w:t>
      </w:r>
      <w:r w:rsidR="00E341B5">
        <w:rPr>
          <w:rFonts w:ascii="Times New Roman" w:hAnsi="Times New Roman" w:cs="Times New Roman"/>
          <w:b w:val="0"/>
          <w:bCs w:val="0"/>
          <w:sz w:val="28"/>
          <w:szCs w:val="28"/>
        </w:rPr>
        <w:t>Матросова, д.9</w:t>
      </w:r>
      <w:r w:rsidR="00A20454" w:rsidRPr="00947F46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14:paraId="32191824" w14:textId="7854C1B8" w:rsidR="00A20454" w:rsidRDefault="00A20454" w:rsidP="00A20454">
      <w:pPr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47F46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</w:t>
      </w:r>
      <w:r w:rsidR="00947F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письменные предложения жителей сельского поселения </w:t>
      </w:r>
      <w:r w:rsidR="00E341B5">
        <w:rPr>
          <w:sz w:val="28"/>
          <w:szCs w:val="28"/>
        </w:rPr>
        <w:t xml:space="preserve">Бадряшевкий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по проекту решения Совета сельского поселения  </w:t>
      </w:r>
      <w:r w:rsidR="00E341B5">
        <w:rPr>
          <w:sz w:val="28"/>
          <w:szCs w:val="28"/>
        </w:rPr>
        <w:t xml:space="preserve">Бадряшевкий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FB1E64">
        <w:rPr>
          <w:sz w:val="28"/>
          <w:szCs w:val="28"/>
        </w:rPr>
        <w:t xml:space="preserve">№ </w:t>
      </w:r>
      <w:r w:rsidR="00B3354C">
        <w:rPr>
          <w:sz w:val="28"/>
          <w:szCs w:val="28"/>
        </w:rPr>
        <w:t>244</w:t>
      </w:r>
      <w:r w:rsidR="00FB1E64">
        <w:rPr>
          <w:sz w:val="28"/>
          <w:szCs w:val="28"/>
        </w:rPr>
        <w:t xml:space="preserve"> от 0</w:t>
      </w:r>
      <w:r w:rsidR="00B3354C">
        <w:rPr>
          <w:sz w:val="28"/>
          <w:szCs w:val="28"/>
        </w:rPr>
        <w:t>9</w:t>
      </w:r>
      <w:r w:rsidR="00FB1E64">
        <w:rPr>
          <w:sz w:val="28"/>
          <w:szCs w:val="28"/>
        </w:rPr>
        <w:t xml:space="preserve">.03.2021 </w:t>
      </w:r>
      <w:r w:rsidR="00B52A8C" w:rsidRPr="00B52A8C">
        <w:rPr>
          <w:sz w:val="28"/>
          <w:szCs w:val="28"/>
        </w:rPr>
        <w:t xml:space="preserve">г. </w:t>
      </w:r>
      <w:r>
        <w:rPr>
          <w:sz w:val="28"/>
          <w:szCs w:val="28"/>
        </w:rPr>
        <w:t>«</w:t>
      </w:r>
      <w:r w:rsidR="00B52A8C" w:rsidRPr="00B52A8C">
        <w:rPr>
          <w:sz w:val="28"/>
          <w:szCs w:val="28"/>
        </w:rPr>
        <w:t xml:space="preserve">Об </w:t>
      </w:r>
      <w:r w:rsidR="00FB1E64">
        <w:rPr>
          <w:sz w:val="28"/>
          <w:szCs w:val="28"/>
        </w:rPr>
        <w:t xml:space="preserve">исполнении </w:t>
      </w:r>
      <w:r w:rsidR="00B52A8C" w:rsidRPr="00B52A8C">
        <w:rPr>
          <w:sz w:val="28"/>
          <w:szCs w:val="28"/>
        </w:rPr>
        <w:t xml:space="preserve">бюджета </w:t>
      </w:r>
      <w:r w:rsidR="00FB1E64">
        <w:rPr>
          <w:sz w:val="28"/>
          <w:szCs w:val="28"/>
        </w:rPr>
        <w:t>с</w:t>
      </w:r>
      <w:r w:rsidR="00B52A8C" w:rsidRPr="00B52A8C">
        <w:rPr>
          <w:sz w:val="28"/>
          <w:szCs w:val="28"/>
        </w:rPr>
        <w:t xml:space="preserve">ельского поселения </w:t>
      </w:r>
      <w:r w:rsidR="00E341B5">
        <w:rPr>
          <w:sz w:val="28"/>
          <w:szCs w:val="28"/>
        </w:rPr>
        <w:t xml:space="preserve">Бадряшевкий </w:t>
      </w:r>
      <w:r w:rsidR="00B52A8C" w:rsidRPr="00B52A8C">
        <w:rPr>
          <w:sz w:val="28"/>
          <w:szCs w:val="28"/>
        </w:rPr>
        <w:t xml:space="preserve">сельсовет муниципального района Татышлинский район Республики Башкортостан </w:t>
      </w:r>
      <w:r w:rsidR="00FB1E64">
        <w:rPr>
          <w:sz w:val="28"/>
          <w:szCs w:val="28"/>
        </w:rPr>
        <w:t>з</w:t>
      </w:r>
      <w:r w:rsidR="00B52A8C" w:rsidRPr="00B52A8C">
        <w:rPr>
          <w:sz w:val="28"/>
          <w:szCs w:val="28"/>
        </w:rPr>
        <w:t>а 202</w:t>
      </w:r>
      <w:r w:rsidR="00B3354C">
        <w:rPr>
          <w:sz w:val="28"/>
          <w:szCs w:val="28"/>
        </w:rPr>
        <w:t>1</w:t>
      </w:r>
      <w:r w:rsidR="00B52A8C" w:rsidRPr="00B52A8C">
        <w:rPr>
          <w:sz w:val="28"/>
          <w:szCs w:val="28"/>
        </w:rPr>
        <w:t xml:space="preserve"> год» </w:t>
      </w:r>
      <w:r>
        <w:rPr>
          <w:sz w:val="28"/>
          <w:szCs w:val="28"/>
        </w:rPr>
        <w:t xml:space="preserve">направляются в Совет сельского поселения </w:t>
      </w:r>
      <w:r w:rsidR="00E341B5">
        <w:rPr>
          <w:sz w:val="28"/>
          <w:szCs w:val="28"/>
        </w:rPr>
        <w:t xml:space="preserve">Бадряшевкий </w:t>
      </w:r>
      <w:r>
        <w:rPr>
          <w:sz w:val="28"/>
          <w:szCs w:val="28"/>
        </w:rPr>
        <w:t xml:space="preserve">сельсовет муниципального района Татышлинский район Республики Башкортостан  (адрес: </w:t>
      </w:r>
      <w:r w:rsidR="00E341B5" w:rsidRPr="00584F2A">
        <w:rPr>
          <w:sz w:val="28"/>
          <w:szCs w:val="28"/>
        </w:rPr>
        <w:t>Республики Башкортостан</w:t>
      </w:r>
      <w:r w:rsidR="00E341B5">
        <w:rPr>
          <w:sz w:val="28"/>
          <w:szCs w:val="28"/>
        </w:rPr>
        <w:t>, Татышлинский район,</w:t>
      </w:r>
      <w:r w:rsidR="00E341B5" w:rsidRPr="00584F2A">
        <w:rPr>
          <w:sz w:val="28"/>
          <w:szCs w:val="28"/>
        </w:rPr>
        <w:t xml:space="preserve"> д.Бадряшево, ул.Матросова, д.</w:t>
      </w:r>
      <w:r w:rsidR="00E341B5">
        <w:rPr>
          <w:sz w:val="28"/>
          <w:szCs w:val="28"/>
        </w:rPr>
        <w:t>9</w:t>
      </w:r>
      <w:r>
        <w:rPr>
          <w:sz w:val="28"/>
          <w:szCs w:val="28"/>
        </w:rPr>
        <w:t>) в период со дня опубликования настоящего решения в течение 7 календарных дней.</w:t>
      </w:r>
    </w:p>
    <w:p w14:paraId="6F709B01" w14:textId="0B3647A5" w:rsidR="00B3354C" w:rsidRDefault="00A20454" w:rsidP="00E341B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3.Обнародовать настоящее решение    на информационном стенде администрации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t>сельсовет, сельских библиотеках.</w:t>
      </w:r>
    </w:p>
    <w:p w14:paraId="680662D9" w14:textId="3C6730B3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по бюджету, налогам, вопросам собственности, законности и охране правопорядка Совета сельского поселения </w:t>
      </w:r>
      <w:r w:rsidR="00E341B5">
        <w:rPr>
          <w:rFonts w:ascii="Times New Roman" w:hAnsi="Times New Roman" w:cs="Times New Roman"/>
          <w:sz w:val="28"/>
          <w:szCs w:val="28"/>
        </w:rPr>
        <w:t xml:space="preserve">Бадряшевкий </w:t>
      </w:r>
      <w:r>
        <w:rPr>
          <w:rFonts w:ascii="Times New Roman" w:hAnsi="Times New Roman" w:cs="Times New Roman"/>
          <w:sz w:val="28"/>
          <w:szCs w:val="28"/>
        </w:rPr>
        <w:lastRenderedPageBreak/>
        <w:t>сельсовет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 Татышлинский район Республики Башкортостан.</w:t>
      </w:r>
    </w:p>
    <w:p w14:paraId="580AFBE4" w14:textId="77777777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6E4A99" w14:textId="77777777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309137" w14:textId="77777777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3FEFAE" w14:textId="77777777" w:rsidR="00A20454" w:rsidRDefault="00A20454" w:rsidP="00A2045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DAB411" w14:textId="58C1A8CE" w:rsidR="00A20454" w:rsidRDefault="00A20454" w:rsidP="00A204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</w:p>
    <w:p w14:paraId="483A9916" w14:textId="1875C40D" w:rsidR="00A20454" w:rsidRDefault="00E341B5" w:rsidP="00A204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Бадряшевкий </w:t>
      </w:r>
      <w:r w:rsidR="00A20454">
        <w:rPr>
          <w:rFonts w:ascii="Times New Roman" w:hAnsi="Times New Roman" w:cs="Times New Roman"/>
          <w:sz w:val="28"/>
          <w:szCs w:val="28"/>
        </w:rPr>
        <w:t>сельсовет</w:t>
      </w:r>
    </w:p>
    <w:p w14:paraId="0B0FC194" w14:textId="77777777" w:rsidR="00A20454" w:rsidRDefault="00A20454" w:rsidP="00A204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14:paraId="76820369" w14:textId="77777777" w:rsidR="00A20454" w:rsidRDefault="00A20454" w:rsidP="00A204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Татышлинский район </w:t>
      </w:r>
    </w:p>
    <w:p w14:paraId="74C9B945" w14:textId="58BA2858" w:rsidR="00A20454" w:rsidRDefault="00A316AA" w:rsidP="00A2045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A2045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341B5">
        <w:rPr>
          <w:rFonts w:ascii="Times New Roman" w:hAnsi="Times New Roman" w:cs="Times New Roman"/>
          <w:sz w:val="28"/>
          <w:szCs w:val="28"/>
        </w:rPr>
        <w:t>Р.Р.Шайнуров</w:t>
      </w:r>
    </w:p>
    <w:p w14:paraId="79D57C15" w14:textId="77777777" w:rsidR="00A20454" w:rsidRDefault="00A20454" w:rsidP="00A20454">
      <w:pPr>
        <w:jc w:val="both"/>
      </w:pPr>
    </w:p>
    <w:p w14:paraId="0E0620C0" w14:textId="77777777" w:rsidR="00A20454" w:rsidRDefault="00A20454" w:rsidP="00A20454">
      <w:pPr>
        <w:jc w:val="both"/>
      </w:pPr>
    </w:p>
    <w:p w14:paraId="5C7F235F" w14:textId="77777777" w:rsidR="00A316AA" w:rsidRDefault="00A316AA" w:rsidP="00A20454">
      <w:pPr>
        <w:jc w:val="both"/>
      </w:pPr>
    </w:p>
    <w:p w14:paraId="147CE508" w14:textId="77777777" w:rsidR="009E3FF3" w:rsidRDefault="009E3FF3"/>
    <w:p w14:paraId="25BB055C" w14:textId="77777777" w:rsidR="00C92B7D" w:rsidRPr="004248D7" w:rsidRDefault="00C92B7D" w:rsidP="00C92B7D">
      <w:pPr>
        <w:pStyle w:val="3"/>
        <w:ind w:firstLine="0"/>
        <w:rPr>
          <w:i/>
          <w:iCs/>
          <w:sz w:val="24"/>
          <w:szCs w:val="18"/>
        </w:rPr>
      </w:pPr>
      <w:r w:rsidRPr="00C44E9E">
        <w:rPr>
          <w:i/>
          <w:iCs/>
          <w:sz w:val="24"/>
          <w:szCs w:val="18"/>
        </w:rPr>
        <w:t>д.</w:t>
      </w:r>
      <w:r w:rsidRPr="004248D7">
        <w:rPr>
          <w:i/>
          <w:iCs/>
          <w:sz w:val="24"/>
          <w:szCs w:val="18"/>
        </w:rPr>
        <w:t>Бадряшево</w:t>
      </w:r>
    </w:p>
    <w:p w14:paraId="12C965A7" w14:textId="77777777" w:rsidR="00C92B7D" w:rsidRPr="004248D7" w:rsidRDefault="00C92B7D" w:rsidP="00C92B7D">
      <w:pPr>
        <w:pStyle w:val="3"/>
        <w:ind w:firstLine="0"/>
        <w:rPr>
          <w:i/>
          <w:iCs/>
          <w:sz w:val="24"/>
          <w:szCs w:val="18"/>
        </w:rPr>
      </w:pPr>
      <w:r>
        <w:rPr>
          <w:i/>
          <w:iCs/>
          <w:sz w:val="24"/>
          <w:szCs w:val="18"/>
        </w:rPr>
        <w:t>25 марта</w:t>
      </w:r>
      <w:r w:rsidRPr="004248D7">
        <w:rPr>
          <w:i/>
          <w:iCs/>
          <w:sz w:val="24"/>
          <w:szCs w:val="18"/>
        </w:rPr>
        <w:t xml:space="preserve"> 2022 г.</w:t>
      </w:r>
    </w:p>
    <w:p w14:paraId="486C8E6F" w14:textId="723A29B9" w:rsidR="00A316AA" w:rsidRPr="009638A0" w:rsidRDefault="00A316AA">
      <w:pPr>
        <w:rPr>
          <w:i/>
          <w:iCs/>
        </w:rPr>
      </w:pPr>
      <w:r w:rsidRPr="009638A0">
        <w:rPr>
          <w:i/>
          <w:iCs/>
        </w:rPr>
        <w:t xml:space="preserve">№ </w:t>
      </w:r>
      <w:r w:rsidR="00E26378" w:rsidRPr="009638A0">
        <w:rPr>
          <w:i/>
          <w:iCs/>
        </w:rPr>
        <w:t>2</w:t>
      </w:r>
      <w:r w:rsidR="009638A0" w:rsidRPr="009638A0">
        <w:rPr>
          <w:i/>
          <w:iCs/>
        </w:rPr>
        <w:t>05</w:t>
      </w:r>
    </w:p>
    <w:sectPr w:rsidR="00A316AA" w:rsidRPr="009638A0" w:rsidSect="00A204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454"/>
    <w:rsid w:val="001A55C3"/>
    <w:rsid w:val="002E4B72"/>
    <w:rsid w:val="00310932"/>
    <w:rsid w:val="00543378"/>
    <w:rsid w:val="00610142"/>
    <w:rsid w:val="006B5297"/>
    <w:rsid w:val="00947F46"/>
    <w:rsid w:val="009638A0"/>
    <w:rsid w:val="009E3FF3"/>
    <w:rsid w:val="00A20454"/>
    <w:rsid w:val="00A23AE0"/>
    <w:rsid w:val="00A316AA"/>
    <w:rsid w:val="00B251B2"/>
    <w:rsid w:val="00B3354C"/>
    <w:rsid w:val="00B52A8C"/>
    <w:rsid w:val="00C92B7D"/>
    <w:rsid w:val="00DA13BB"/>
    <w:rsid w:val="00E26378"/>
    <w:rsid w:val="00E341B5"/>
    <w:rsid w:val="00F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ABFC3"/>
  <w15:docId w15:val="{9B24A6F5-7B14-45B1-A89D-E0810608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0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204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A204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251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51B2"/>
    <w:rPr>
      <w:rFonts w:ascii="Segoe UI" w:eastAsia="Times New Roman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rsid w:val="00C92B7D"/>
    <w:pPr>
      <w:ind w:firstLine="720"/>
    </w:pPr>
    <w:rPr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C92B7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Гульфия Гульфия</cp:lastModifiedBy>
  <cp:revision>22</cp:revision>
  <cp:lastPrinted>2022-04-05T12:01:00Z</cp:lastPrinted>
  <dcterms:created xsi:type="dcterms:W3CDTF">2018-12-19T04:57:00Z</dcterms:created>
  <dcterms:modified xsi:type="dcterms:W3CDTF">2022-04-12T07:01:00Z</dcterms:modified>
</cp:coreProperties>
</file>