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6D4E" w:rsidRDefault="00086D4E" w:rsidP="00086D4E">
      <w:pPr>
        <w:jc w:val="center"/>
        <w:rPr>
          <w:b/>
          <w:bCs/>
          <w:sz w:val="28"/>
          <w:szCs w:val="28"/>
        </w:rPr>
      </w:pPr>
      <w:r w:rsidRPr="00086D4E">
        <w:rPr>
          <w:b/>
          <w:bCs/>
          <w:sz w:val="28"/>
          <w:szCs w:val="28"/>
        </w:rPr>
        <w:t xml:space="preserve">Совет сельского поселения </w:t>
      </w:r>
      <w:proofErr w:type="spellStart"/>
      <w:r w:rsidRPr="00086D4E">
        <w:rPr>
          <w:b/>
          <w:bCs/>
          <w:sz w:val="28"/>
          <w:szCs w:val="28"/>
        </w:rPr>
        <w:t>Бадряшевский</w:t>
      </w:r>
      <w:proofErr w:type="spellEnd"/>
      <w:r w:rsidRPr="00086D4E">
        <w:rPr>
          <w:b/>
          <w:bCs/>
          <w:sz w:val="28"/>
          <w:szCs w:val="28"/>
        </w:rPr>
        <w:t xml:space="preserve"> сельсовет муниципального района Татышлинский район Республики Башкортоста</w:t>
      </w:r>
      <w:r>
        <w:rPr>
          <w:b/>
          <w:bCs/>
          <w:sz w:val="28"/>
          <w:szCs w:val="28"/>
        </w:rPr>
        <w:t>н</w:t>
      </w:r>
    </w:p>
    <w:p w:rsidR="00086D4E" w:rsidRDefault="00086D4E" w:rsidP="00086D4E">
      <w:pPr>
        <w:jc w:val="center"/>
        <w:rPr>
          <w:b/>
          <w:bCs/>
          <w:sz w:val="28"/>
          <w:szCs w:val="28"/>
        </w:rPr>
      </w:pPr>
    </w:p>
    <w:p w:rsidR="00086D4E" w:rsidRPr="00086D4E" w:rsidRDefault="00242BDC" w:rsidP="00242BDC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</w:t>
      </w:r>
      <w:r w:rsidR="00086D4E" w:rsidRPr="00086D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РЕШЕНИЕ</w:t>
      </w:r>
    </w:p>
    <w:p w:rsidR="00086D4E" w:rsidRPr="00086D4E" w:rsidRDefault="00086D4E" w:rsidP="00086D4E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14:ligatures w14:val="none"/>
        </w:rPr>
      </w:pPr>
      <w:bookmarkStart w:id="0" w:name="_Hlk173251269"/>
      <w:r w:rsidRPr="00086D4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Об утверждении Порядка предоставления единовременной денежной выплаты гражданам Российской Федерации, зарегистрированным на территории сельского поселени</w:t>
      </w:r>
      <w:r w:rsidR="00242B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я </w:t>
      </w:r>
      <w:proofErr w:type="spellStart"/>
      <w:r w:rsidR="00242B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Бадряшевский</w:t>
      </w:r>
      <w:proofErr w:type="spellEnd"/>
      <w:r w:rsidR="00242BD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сельсовет </w:t>
      </w:r>
      <w:r w:rsidRPr="00086D4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086D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Республики Башкортостан, 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</w:t>
      </w:r>
      <w:r w:rsidRPr="00086D4E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Татышлинского и Балтачевского районов Республики Башкортостан</w:t>
      </w:r>
    </w:p>
    <w:bookmarkEnd w:id="0"/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В целях предоставления дополнительной меры социальной поддержки, в соответствии с частью 5 статьи 20 Федерального закона от 06.10.2003 года № 131-ФЗ «Об общих принципах организации местного самоуправления в Российской Федерации», Устава </w:t>
      </w:r>
      <w:bookmarkStart w:id="1" w:name="_Hlk165990456"/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Татышлинский район</w:t>
      </w:r>
      <w:bookmarkEnd w:id="1"/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Республики Башкортостан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Совет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муниципального района Татышлинский район Республики Башкортостан </w:t>
      </w:r>
      <w:r w:rsidRPr="00086D4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решил:</w:t>
      </w:r>
    </w:p>
    <w:p w:rsidR="00086D4E" w:rsidRPr="00086D4E" w:rsidRDefault="00086D4E" w:rsidP="00086D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1. Утвердить </w:t>
      </w:r>
      <w:bookmarkStart w:id="2" w:name="_Hlk167202061"/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Порядок предоставления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единовременной денежной выплаты гражданам Российской Федерации, зарегистрированным на территории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="006F7EE3"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Республики Башкортостан,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bookmarkEnd w:id="2"/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и убывающим из военного комиссариата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Татышлинского и Балтачевского районов Республики Башкортостан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(приложение).</w:t>
      </w:r>
    </w:p>
    <w:p w:rsidR="00086D4E" w:rsidRPr="00086D4E" w:rsidRDefault="00086D4E" w:rsidP="00086D4E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Определить муниципальное казенное учреждение «Централизованная  бухгалтерия  администраций сельских поселений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Республики Башкортостан» органом, уполномоченным по осуществлению приема документов для предоставления единовременной денежной выплаты </w:t>
      </w: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гражданам Российской Федерации, зарегистрированным на территории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Татышлинский район</w:t>
      </w: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Республики Башкортостан, заключившим контракт о прохождении военной службы в Вооруженных Силах Российской Федерации в целях участия в специальной военной операции и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убывающим из военного комиссариата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Татышлинского и Балтачевского районов Республики Башкортостан</w:t>
      </w:r>
      <w:r w:rsidRPr="00086D4E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.</w:t>
      </w:r>
    </w:p>
    <w:p w:rsidR="00086D4E" w:rsidRPr="00086D4E" w:rsidRDefault="00086D4E" w:rsidP="00086D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3. Расходы, связанные с предоставлением единовременной денежной выплаты </w:t>
      </w: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гражданам Российской Федерации, зарегистрированным на территории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Татышлинский район</w:t>
      </w: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Республики Башкортостан, заключившим контракт о прохождении военной службы в Вооруженных Силах Российской Федерации в целях участия в специальной военной операции и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убывающим из военного комиссариата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Татышлинского и Балтачевского районов Республики Башкортостан</w:t>
      </w: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производить за счет средств, предусмотренных в бюджете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="006F7EE3"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Республики Башкортостан. </w:t>
      </w:r>
    </w:p>
    <w:p w:rsidR="00086D4E" w:rsidRPr="00086D4E" w:rsidRDefault="00086D4E" w:rsidP="00086D4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4.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Установить, что настоящее Решение вступает в силу со дня его опубликования и распространяется на правоотношения, возникшие с 01.08.2024 года. </w:t>
      </w:r>
    </w:p>
    <w:p w:rsidR="00086D4E" w:rsidRPr="00086D4E" w:rsidRDefault="00086D4E" w:rsidP="00086D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 Обнародовать настоящее решение путем размещения на официальном </w:t>
      </w:r>
      <w:proofErr w:type="gramStart"/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сайте  https://tatyshlinski.bashkortostan.ru</w:t>
      </w:r>
      <w:proofErr w:type="gramEnd"/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и информационном стенде администрации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 района Татышлинский район Республики Башкортостан.</w:t>
      </w:r>
    </w:p>
    <w:p w:rsidR="006F7EE3" w:rsidRPr="00086D4E" w:rsidRDefault="00086D4E" w:rsidP="006F7EE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 Контроль исполнения настоящего решения возложить на постоянную комиссию Совета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="006F7EE3" w:rsidRP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F7EE3"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="006F7EE3"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Республики Башкортостан. </w:t>
      </w:r>
    </w:p>
    <w:p w:rsidR="00086D4E" w:rsidRPr="00086D4E" w:rsidRDefault="00086D4E" w:rsidP="00086D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a-RU"/>
          <w14:ligatures w14:val="none"/>
        </w:rPr>
      </w:pPr>
    </w:p>
    <w:p w:rsidR="00086D4E" w:rsidRDefault="00086D4E" w:rsidP="00086D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a-RU"/>
          <w14:ligatures w14:val="none"/>
        </w:rPr>
      </w:pPr>
    </w:p>
    <w:p w:rsidR="006F7EE3" w:rsidRDefault="006F7EE3" w:rsidP="00086D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a-RU"/>
          <w14:ligatures w14:val="none"/>
        </w:rPr>
      </w:pPr>
    </w:p>
    <w:p w:rsidR="006F7EE3" w:rsidRPr="00086D4E" w:rsidRDefault="006F7EE3" w:rsidP="00086D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a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сельсовет: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И.Ф.Шайнуров</w:t>
      </w:r>
      <w:proofErr w:type="spellEnd"/>
      <w:r w:rsidR="00086D4E" w:rsidRPr="00086D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F7EE3" w:rsidRDefault="006F7EE3" w:rsidP="00086D4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«08» августа 2024 г.</w:t>
      </w:r>
    </w:p>
    <w:p w:rsidR="00086D4E" w:rsidRPr="00086D4E" w:rsidRDefault="006F7EE3" w:rsidP="00086D4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ba-RU"/>
          <w14:ligatures w14:val="none"/>
        </w:rPr>
        <w:sectPr w:rsidR="00086D4E" w:rsidRPr="00086D4E" w:rsidSect="00086D4E">
          <w:headerReference w:type="default" r:id="rId4"/>
          <w:headerReference w:type="first" r:id="rId5"/>
          <w:pgSz w:w="11906" w:h="16838"/>
          <w:pgMar w:top="568" w:right="566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62</w:t>
      </w:r>
      <w:r w:rsidR="00086D4E" w:rsidRPr="00086D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</w:t>
      </w:r>
    </w:p>
    <w:p w:rsidR="00086D4E" w:rsidRPr="00086D4E" w:rsidRDefault="00086D4E" w:rsidP="00086D4E">
      <w:pPr>
        <w:tabs>
          <w:tab w:val="left" w:pos="1276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</w:p>
    <w:p w:rsidR="00086D4E" w:rsidRPr="00086D4E" w:rsidRDefault="00086D4E" w:rsidP="00086D4E">
      <w:pPr>
        <w:tabs>
          <w:tab w:val="left" w:pos="1276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УТВЕРЖДЕН</w:t>
      </w:r>
    </w:p>
    <w:p w:rsidR="00086D4E" w:rsidRPr="00086D4E" w:rsidRDefault="00086D4E" w:rsidP="00086D4E">
      <w:pPr>
        <w:tabs>
          <w:tab w:val="left" w:pos="1276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Решением Совета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086D4E" w:rsidRPr="00086D4E" w:rsidRDefault="00086D4E" w:rsidP="00086D4E">
      <w:pPr>
        <w:tabs>
          <w:tab w:val="left" w:pos="1276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Республики Башкортостан</w:t>
      </w:r>
    </w:p>
    <w:p w:rsidR="00086D4E" w:rsidRPr="00086D4E" w:rsidRDefault="00086D4E" w:rsidP="00086D4E">
      <w:pPr>
        <w:tabs>
          <w:tab w:val="left" w:pos="1276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6F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08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августа 2024 года №</w:t>
      </w:r>
      <w:r w:rsidR="006F7E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62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</w:p>
    <w:p w:rsidR="00086D4E" w:rsidRPr="00086D4E" w:rsidRDefault="00086D4E" w:rsidP="00086D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:rsidR="00086D4E" w:rsidRPr="00086D4E" w:rsidRDefault="00086D4E" w:rsidP="00086D4E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86D4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ПОРЯДОК </w:t>
      </w:r>
    </w:p>
    <w:p w:rsidR="00086D4E" w:rsidRPr="00086D4E" w:rsidRDefault="00086D4E" w:rsidP="00086D4E">
      <w:pPr>
        <w:spacing w:after="0" w:line="302" w:lineRule="atLeast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86D4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предоставления единовременной денежной выплаты </w:t>
      </w:r>
    </w:p>
    <w:p w:rsidR="00086D4E" w:rsidRPr="00086D4E" w:rsidRDefault="00086D4E" w:rsidP="00086D4E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86D4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гражданам Российской Федерации, </w:t>
      </w: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зарегистрированным на территории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Татышлинский район</w:t>
      </w: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Республики Башкортостан, </w:t>
      </w:r>
      <w:r w:rsidRPr="00086D4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заключившим контракт о прохождении военной службы в Вооруженных Силах Российской Федерации в целях участия в специальной военной операции и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убывающим из военного комиссариата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Татышлинского и Балтачевского районов Республики Башкортостан</w:t>
      </w:r>
    </w:p>
    <w:p w:rsidR="00086D4E" w:rsidRPr="00086D4E" w:rsidRDefault="00086D4E" w:rsidP="00086D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1. Общие положения</w:t>
      </w:r>
    </w:p>
    <w:p w:rsidR="00086D4E" w:rsidRPr="00086D4E" w:rsidRDefault="00086D4E" w:rsidP="00086D4E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1.1. Настоящий Порядок предоставления единовременной денежной выплаты гражданам Российской Федерации,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зарегистрированным на территории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Татышлинский район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Республики Башкортостан,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заключившим контракт о прохождении военной службы в Вооруженных Силах Российской Федерации в целях участия в специальной военной операции и  убывающим из военного комиссариата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Татышлинского и Балтачевского районов Республики Башкортостан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(далее – Порядок),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определяет размер, порядок и условия назначения и осуществления дополнительной меры социальной поддержки отдельных граждан из бюджета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Республики Башкортостан в виде единовременной денежной выплаты гражданам Российской Федерации,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зарегистрированным на территории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="006F7EE3"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Республики Башкортостан,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Татышлинского и Балтачевского районов Республики Башкортостан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(далее – единовременная выплата). </w:t>
      </w:r>
    </w:p>
    <w:p w:rsidR="00086D4E" w:rsidRPr="00086D4E" w:rsidRDefault="00086D4E" w:rsidP="00086D4E">
      <w:pPr>
        <w:tabs>
          <w:tab w:val="left" w:pos="44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ab/>
      </w:r>
    </w:p>
    <w:p w:rsidR="006F7EE3" w:rsidRDefault="006F7EE3" w:rsidP="00086D4E">
      <w:pPr>
        <w:tabs>
          <w:tab w:val="left" w:pos="142"/>
        </w:tabs>
        <w:spacing w:after="0" w:line="240" w:lineRule="auto"/>
        <w:ind w:left="106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:rsidR="006F7EE3" w:rsidRDefault="006F7EE3" w:rsidP="00086D4E">
      <w:pPr>
        <w:tabs>
          <w:tab w:val="left" w:pos="142"/>
        </w:tabs>
        <w:spacing w:after="0" w:line="240" w:lineRule="auto"/>
        <w:ind w:left="106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:rsidR="006F7EE3" w:rsidRDefault="006F7EE3" w:rsidP="00086D4E">
      <w:pPr>
        <w:tabs>
          <w:tab w:val="left" w:pos="142"/>
        </w:tabs>
        <w:spacing w:after="0" w:line="240" w:lineRule="auto"/>
        <w:ind w:left="106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tabs>
          <w:tab w:val="left" w:pos="142"/>
        </w:tabs>
        <w:spacing w:after="0" w:line="240" w:lineRule="auto"/>
        <w:ind w:left="106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>2.Размер единовременной выплаты</w:t>
      </w:r>
    </w:p>
    <w:p w:rsidR="00086D4E" w:rsidRPr="00086D4E" w:rsidRDefault="00086D4E" w:rsidP="00086D4E">
      <w:pPr>
        <w:tabs>
          <w:tab w:val="left" w:pos="142"/>
        </w:tabs>
        <w:spacing w:after="0" w:line="240" w:lineRule="auto"/>
        <w:ind w:left="1069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2.1.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Размер единовременной выплаты – 30 000 (тридцать тысяч) рублей. </w:t>
      </w:r>
    </w:p>
    <w:p w:rsidR="00086D4E" w:rsidRPr="00086D4E" w:rsidRDefault="00086D4E" w:rsidP="00086D4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3. Условия предоставления единовременной выплаты</w:t>
      </w:r>
    </w:p>
    <w:p w:rsidR="00086D4E" w:rsidRPr="00086D4E" w:rsidRDefault="00086D4E" w:rsidP="00086D4E">
      <w:pPr>
        <w:tabs>
          <w:tab w:val="left" w:pos="993"/>
        </w:tabs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3" w:name="_Ref113024720"/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3.1.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Единовременная выплата производится однократно гражданам Российской Федерации,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зарегистрированным на территории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муниципального района Татышлинский район  Республики Башкортостан,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обратившимся в  военный комиссариат, расположенный на территории муниципального района Татышлинский район  Республики Башкортостан, заключившим контракт о прохождении военной службы в Вооруженных Силах Российской Федерации в целях участия в специальной военной операции (далее – Контракт) в период с 01.08.2024 года и убывающим из военного комиссариата </w:t>
      </w:r>
      <w:r w:rsidRPr="00086D4E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Татышлинского и Балтачевского районов Республики Башкортостан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</w:t>
      </w:r>
    </w:p>
    <w:p w:rsidR="00086D4E" w:rsidRPr="00086D4E" w:rsidRDefault="00086D4E" w:rsidP="00086D4E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4. Порядок предоставления единовременной выплаты</w:t>
      </w:r>
    </w:p>
    <w:p w:rsidR="00086D4E" w:rsidRPr="00086D4E" w:rsidRDefault="00086D4E" w:rsidP="00086D4E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4.1. Для получения е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диновременной выплаты гражданин Российской Федерации,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зарегистрированный на территории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="006F7EE3"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муниципального района Татышлинский район  Республики Башкортостан и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заключивший Контракт (далее – контрактник), убывающий из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военного комиссариата Татышлинского и Балтачевского районов Республики Башкортостан,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подает заявление по форме согласно приложению  к настоящему Порядку (далее – Заявление) в администрацию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="006F7EE3" w:rsidRP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Татышлинский район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Республики Башкортостан  по месту регистрации контрактника.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4.2.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Заявление с приложенными документами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администрацией сельского поселения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Республики </w:t>
      </w:r>
      <w:proofErr w:type="gramStart"/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Башкортостан 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proofErr w:type="gramEnd"/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течении 10 рабочих дней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направляется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 муниципальное казенное учреждение «Централизованная  бухгалтерия  администраций сельских поселений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Республики Башкортостан» для осуществления выплаты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4.3. В Заявлении указываются: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- фамилия, имя, отчество (последнее – при наличии) контрактника;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- сведения о документе, удостоверяющем личность контрактника (вид, дата выдачи, серия, номер);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- дата рождения контрактника (</w:t>
      </w:r>
      <w:proofErr w:type="spellStart"/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дд.</w:t>
      </w:r>
      <w:proofErr w:type="gramStart"/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мм.гггг</w:t>
      </w:r>
      <w:proofErr w:type="spellEnd"/>
      <w:proofErr w:type="gramEnd"/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);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- адрес места регистрации контрактника;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- способ уведомления контрактника о принятом решении о предоставлении единовременной выплаты.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4.4. К Заявлению прилагаются: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   - документ военного комиссариата, подтверждающий сведения о заключении гражданином Контракта с Министерством обороны Российской Федерации на прохождение военной службы в Вооруженных Силах Российской Федерации;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- копия паспорта контрактника;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- копия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ИНН контрактника;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      - копия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СНИЛС контрактника;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-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выписка из банка с реквизитами для перечисления.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4.5.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личном обращении за единовременной выплатой контрактник предъявляет документ, удостоверяющий личность.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4.6. Заявление и документы, указанные в пункте 4.4 настоящего Порядка, от имени контрактника вправе подать лицо, уполномоченное доверенностью, оформленной в установленном законодательством порядке.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4.7. В случае подачи Заявления лицом, уполномоченным доверенностью, им предъявляется также документ, удостоверяющий личность.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4.8. Заявление и документы, предусмотренные пунктом 4.4 настоящего Порядка, при невозможности личного обращения контрактником либо лицом, уполномоченным доверенностью, предоставляются любым доступным способом.  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4.9.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Заявление и документы, указанные в пункте 4.4 настоящего Порядка, регистрируются ответственным лицом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муниципального казенного учреждения «</w:t>
      </w:r>
      <w:proofErr w:type="gramStart"/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Централизованная  бухгалтерия</w:t>
      </w:r>
      <w:proofErr w:type="gramEnd"/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администраций сельских поселений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Республики Башкортостан»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день их поступления в журнале учета с указанием даты поступления.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4.10. Ответственное лицо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муниципального казенного учреждения «Централизованная  бухгалтерия  администраций сельских поселений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Республики Башкортостан» проверяет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заявление и прилагаемые к нему документы</w:t>
      </w:r>
      <w:r w:rsidRPr="00086D4E">
        <w:rPr>
          <w:rFonts w:ascii="Times New Roman" w:eastAsia="Calibri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, принимает их к оплате или отправляет на доработку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готовит проект Распоряжения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Администрации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 района Татышлинский район  Республики Башкортостан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 выплате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единовременной денежной выплаты гражданам Российской Федерации,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зарегистрированным на территории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6F7E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муниципального района Татышлинский район  Республики Башкортостан,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заключившим контракт о прохождении военной службы в Вооруженных Силах Российской Федерации в целях участия в специальной военной операции и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убывающим из военного комиссариата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Татышлинского и Балтачевского районов Республики Башкортостан.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4.11. В предоставлении единовременной выплаты отказывается в случаях: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- несоответствия представленных документов требованиям, установленным в пунктах 4.3 и 4.4 настоящего Порядка, а также в случае представления заведомо недостоверных, подложных сведений (документов);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- отсутствия права на единовременную выплату в соответствии с разделом 3 настоящего Порядка (в том числе по сведениям военного комиссариата);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   4.12.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Муниципальное казенное учреждение «</w:t>
      </w:r>
      <w:proofErr w:type="gramStart"/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Централизованная  бухгалтерия</w:t>
      </w:r>
      <w:proofErr w:type="gramEnd"/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администраций сельских поселений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района Татышлинский район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Республики Башкортостан» 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 позднее десяти рабочих дней с момента подписания распоряжения осуществляет перечисление единовременной выплаты по реквизитам, указанным в Заявлении в соответствии с пунктом 4.4 настоящего Порядка.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4.13. В соответствии с Федеральным законом от 27.07.2006 №152-ФЗ «О персональных данных» обеспечиваются конфиденциальность и защита персональных данных контрактника.</w:t>
      </w:r>
    </w:p>
    <w:p w:rsidR="00086D4E" w:rsidRPr="00086D4E" w:rsidRDefault="00086D4E" w:rsidP="00086D4E">
      <w:pPr>
        <w:rPr>
          <w:rFonts w:ascii="Calibri" w:eastAsia="Calibri" w:hAnsi="Calibri" w:cs="Times New Roman"/>
          <w:kern w:val="0"/>
          <w14:ligatures w14:val="none"/>
        </w:rPr>
      </w:pPr>
    </w:p>
    <w:p w:rsidR="00086D4E" w:rsidRPr="00086D4E" w:rsidRDefault="00086D4E" w:rsidP="00086D4E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rPr>
          <w:rFonts w:ascii="Times New Roman" w:eastAsia="Calibri" w:hAnsi="Times New Roman" w:cs="Times New Roman"/>
          <w:kern w:val="0"/>
          <w14:ligatures w14:val="none"/>
        </w:rPr>
      </w:pPr>
    </w:p>
    <w:p w:rsidR="00086D4E" w:rsidRPr="00086D4E" w:rsidRDefault="00086D4E" w:rsidP="00086D4E">
      <w:pPr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10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086D4E" w:rsidRPr="00086D4E" w:rsidTr="003F4152">
        <w:tc>
          <w:tcPr>
            <w:tcW w:w="5636" w:type="dxa"/>
          </w:tcPr>
          <w:p w:rsidR="00086D4E" w:rsidRPr="00086D4E" w:rsidRDefault="00086D4E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6D4E" w:rsidRPr="00086D4E" w:rsidTr="003F4152">
        <w:tc>
          <w:tcPr>
            <w:tcW w:w="5636" w:type="dxa"/>
          </w:tcPr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3B0F" w:rsidRDefault="00D83B0F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6D4E" w:rsidRDefault="00086D4E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Главе сельского поселения </w:t>
            </w:r>
            <w:proofErr w:type="spellStart"/>
            <w:r w:rsidR="00D83B0F">
              <w:rPr>
                <w:rFonts w:ascii="Times New Roman" w:eastAsia="Calibri" w:hAnsi="Times New Roman" w:cs="Times New Roman"/>
                <w:sz w:val="28"/>
                <w:szCs w:val="28"/>
              </w:rPr>
              <w:t>Бадряшевский</w:t>
            </w:r>
            <w:proofErr w:type="spellEnd"/>
            <w:r w:rsidR="00D83B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83B0F">
              <w:rPr>
                <w:rFonts w:ascii="Times New Roman" w:eastAsia="Calibri" w:hAnsi="Times New Roman" w:cs="Times New Roman"/>
                <w:sz w:val="28"/>
                <w:szCs w:val="28"/>
              </w:rPr>
              <w:t>сельсовет</w:t>
            </w:r>
            <w:r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муниципального</w:t>
            </w:r>
            <w:proofErr w:type="gramEnd"/>
            <w:r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Татышлинский район  Республики Башкортостан</w:t>
            </w:r>
            <w:r w:rsidR="00D83B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42BDC" w:rsidRPr="00086D4E" w:rsidRDefault="00242BDC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086D4E" w:rsidRPr="00086D4E" w:rsidRDefault="00086D4E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_______________________________</w:t>
            </w:r>
          </w:p>
          <w:p w:rsidR="00086D4E" w:rsidRPr="00086D4E" w:rsidRDefault="00086D4E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(фамилия, имя, отчество заявителя)</w:t>
            </w:r>
          </w:p>
          <w:p w:rsidR="00086D4E" w:rsidRPr="00086D4E" w:rsidRDefault="00517453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086D4E"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>дрес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86D4E"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регистрации___________________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</w:p>
          <w:p w:rsidR="00086D4E" w:rsidRPr="00086D4E" w:rsidRDefault="00086D4E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</w:t>
            </w:r>
          </w:p>
          <w:p w:rsidR="00086D4E" w:rsidRPr="00086D4E" w:rsidRDefault="00086D4E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паспорт: </w:t>
            </w:r>
            <w:proofErr w:type="spellStart"/>
            <w:r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>серия_______номер</w:t>
            </w:r>
            <w:proofErr w:type="spellEnd"/>
            <w:r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</w:p>
          <w:p w:rsidR="00086D4E" w:rsidRPr="00086D4E" w:rsidRDefault="00086D4E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6D4E">
              <w:rPr>
                <w:rFonts w:ascii="Times New Roman" w:eastAsia="Calibri" w:hAnsi="Times New Roman" w:cs="Times New Roman"/>
                <w:sz w:val="28"/>
                <w:szCs w:val="28"/>
              </w:rPr>
              <w:t>выдан____________________________</w:t>
            </w:r>
          </w:p>
          <w:p w:rsidR="00086D4E" w:rsidRPr="00086D4E" w:rsidRDefault="00086D4E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(кем выдан, дата выдачи)</w:t>
            </w:r>
          </w:p>
          <w:p w:rsidR="00086D4E" w:rsidRPr="00086D4E" w:rsidRDefault="00086D4E" w:rsidP="00086D4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D4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_______________________________________тел.______________________________________</w:t>
            </w:r>
          </w:p>
        </w:tc>
      </w:tr>
    </w:tbl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Заявление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В соответствии с решением Совета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="00D83B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D83B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D83B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муниципального района Татышлинский район  Республики Башкортостан от</w:t>
      </w:r>
      <w:r w:rsidR="00D83B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08 августа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2024 года </w:t>
      </w:r>
      <w:r w:rsidR="00D83B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№ </w:t>
      </w:r>
      <w:r w:rsidR="0051745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62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«Об утверждении Порядка предоставления единовременной денежной выплаты гражданам Российской Федерации,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зарегистрированным на территории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="00517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17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="00517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5174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сельсовет </w:t>
      </w:r>
      <w:r w:rsidRPr="00086D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муниципального</w:t>
      </w:r>
      <w:proofErr w:type="gramEnd"/>
      <w:r w:rsidRPr="00086D4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района Татышлинский район  Республики Башкортостан, 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заключившим контракт о прохождении военной службы в Вооруженных Силах Российской Федерации в целях участия в специальной военной операции и убывающим из военного комиссариата 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Татышлинского и Балтачевского районов Республики Башкортостан</w:t>
      </w: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прошу предоставить единовременную денежную выплату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_________________________________________________________________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</w:t>
      </w:r>
      <w:r w:rsidRPr="00086D4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(фамилия, имя, отчество контрактника, дата рождения) </w:t>
      </w:r>
    </w:p>
    <w:p w:rsidR="00086D4E" w:rsidRPr="00086D4E" w:rsidRDefault="00086D4E" w:rsidP="00086D4E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заключившему контракт о прохождении военной службы в Вооруженных Силах Российской Федерации в целях участия в специальной военной операции.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Контракт заключен ____________________________________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(дата заключения контракта)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Наименование военного комиссариата: ______________________________</w:t>
      </w:r>
    </w:p>
    <w:p w:rsidR="00D83B0F" w:rsidRDefault="00D83B0F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517453" w:rsidRDefault="00517453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Единовременную денежную выплату прошу перечислить на счет по реквизитам, указанным в приложенной банковской выписке: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____________________________________________________________,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(полное наименование кредитной организации)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Получатель _______________________________________________________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(фамилия, имя, отчество полностью)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yellow"/>
          <w14:ligatures w14:val="none"/>
        </w:rPr>
      </w:pP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Способ уведомления о принятом решении (указать один из вариантов):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1СМС по номеру телефона: ___________________________________________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2. Электронный адрес: ______________________________________________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3.Почтовый адрес: _________________________________________________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Достоверность сведений, содержащихся в заявлении, подтверждаю.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Ознакомлен (-а), что указанные выплаты производятся единовременно и однократно.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Даю согласие на обработку и передачу персональных данных.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«__» _______________ 20___ г. ____________ /_______________________/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(подпись заявителя с расшифровкой подписи)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«__» _______________ 20___ г. ___________ /________________________/ </w:t>
      </w:r>
    </w:p>
    <w:p w:rsidR="00086D4E" w:rsidRPr="00086D4E" w:rsidRDefault="00086D4E" w:rsidP="00086D4E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86D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(подпись специалиста, принявшего заявление, с расшифровкой подписи)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Приложения: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Копия паспорта заявителя (контрактника);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2. Документ военного комиссариата, подтверждающий заключение контракта;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3. Копия ИНН, копия СНИЛС; 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 Выписка из банка с реквизитами для перечисления.</w:t>
      </w:r>
    </w:p>
    <w:p w:rsidR="00086D4E" w:rsidRPr="00086D4E" w:rsidRDefault="00086D4E" w:rsidP="00086D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086D4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Если заявление подает лицо, уполномоченное доверенностью контрактника, дополнительно прилагается оформленная в установленном законодательством порядке доверенность.</w:t>
      </w:r>
    </w:p>
    <w:p w:rsidR="00086D4E" w:rsidRPr="00086D4E" w:rsidRDefault="00086D4E" w:rsidP="00086D4E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bookmarkEnd w:id="3"/>
    <w:p w:rsidR="00086D4E" w:rsidRPr="00086D4E" w:rsidRDefault="00086D4E" w:rsidP="00086D4E">
      <w:pPr>
        <w:tabs>
          <w:tab w:val="left" w:pos="3795"/>
        </w:tabs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086D4E" w:rsidRPr="00086D4E" w:rsidRDefault="00086D4E" w:rsidP="00086D4E">
      <w:pPr>
        <w:jc w:val="center"/>
        <w:rPr>
          <w:b/>
          <w:bCs/>
          <w:sz w:val="28"/>
          <w:szCs w:val="28"/>
        </w:rPr>
      </w:pPr>
    </w:p>
    <w:sectPr w:rsidR="00086D4E" w:rsidRPr="0008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9C72E2">
    <w:pPr>
      <w:pStyle w:val="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1"/>
      <w:jc w:val="center"/>
    </w:pPr>
  </w:p>
  <w:p w:rsidR="00000000" w:rsidRDefault="00000000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4E"/>
    <w:rsid w:val="000101C7"/>
    <w:rsid w:val="00086D4E"/>
    <w:rsid w:val="00242BDC"/>
    <w:rsid w:val="00517453"/>
    <w:rsid w:val="006F7EE3"/>
    <w:rsid w:val="00A4545B"/>
    <w:rsid w:val="00D83B0F"/>
    <w:rsid w:val="00E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4CE9"/>
  <w15:chartTrackingRefBased/>
  <w15:docId w15:val="{91E03930-B5AD-4FDE-8AF6-CBE48A4E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086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086D4E"/>
  </w:style>
  <w:style w:type="table" w:customStyle="1" w:styleId="10">
    <w:name w:val="Сетка таблицы1"/>
    <w:basedOn w:val="a1"/>
    <w:next w:val="a5"/>
    <w:uiPriority w:val="39"/>
    <w:rsid w:val="00086D4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header"/>
    <w:basedOn w:val="a"/>
    <w:link w:val="11"/>
    <w:uiPriority w:val="99"/>
    <w:semiHidden/>
    <w:unhideWhenUsed/>
    <w:rsid w:val="00086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086D4E"/>
  </w:style>
  <w:style w:type="table" w:styleId="a5">
    <w:name w:val="Table Grid"/>
    <w:basedOn w:val="a1"/>
    <w:uiPriority w:val="39"/>
    <w:rsid w:val="0008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1</cp:revision>
  <cp:lastPrinted>2024-08-09T07:24:00Z</cp:lastPrinted>
  <dcterms:created xsi:type="dcterms:W3CDTF">2024-08-09T04:26:00Z</dcterms:created>
  <dcterms:modified xsi:type="dcterms:W3CDTF">2024-08-09T09:18:00Z</dcterms:modified>
</cp:coreProperties>
</file>