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36EDC" w14:textId="5C988828" w:rsidR="00F3461D" w:rsidRDefault="00F3461D" w:rsidP="00F3461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Совет сельского поселения Бадряшевский сельсовет муниципального района Татышлинский район Республики Башкортостан</w:t>
      </w:r>
    </w:p>
    <w:p w14:paraId="00FF5B59" w14:textId="77777777" w:rsidR="00F3461D" w:rsidRDefault="00F3461D" w:rsidP="00F3461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</w:rPr>
      </w:pPr>
    </w:p>
    <w:p w14:paraId="2B8A697E" w14:textId="77777777" w:rsidR="003C0640" w:rsidRDefault="003C0640" w:rsidP="00F3461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</w:rPr>
      </w:pPr>
    </w:p>
    <w:p w14:paraId="5D0CCD57" w14:textId="7331E799" w:rsidR="003C0640" w:rsidRDefault="003C0640" w:rsidP="003C064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p w14:paraId="1A055066" w14:textId="36233D9C" w:rsidR="00F3461D" w:rsidRDefault="00F3461D" w:rsidP="00F3461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13-заседание                                                                         29-созыв</w:t>
      </w:r>
    </w:p>
    <w:p w14:paraId="26D8649B" w14:textId="77777777" w:rsidR="00F3461D" w:rsidRDefault="00F3461D" w:rsidP="00F3461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D1DBCF2" w14:textId="5BC523B7" w:rsidR="00F3461D" w:rsidRDefault="00F3461D" w:rsidP="00F3461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«</w:t>
      </w:r>
      <w:r w:rsidRPr="00F346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Об утверждении проекта решения Совета сельского поселения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Бадряшевский </w:t>
      </w:r>
      <w:r w:rsidRPr="00F346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сельсовет муниципального района Татышлинский район Республики Башкортостан</w:t>
      </w:r>
      <w:r w:rsidRPr="00F3461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«</w:t>
      </w:r>
      <w:r w:rsidRPr="00F3461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О бюджете сельского поселения Новотатышлинский сельсовет муниципального района Татышлинский район Республики Башкортостан </w:t>
      </w:r>
      <w:r w:rsidRPr="00F3461D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br/>
        <w:t>на 2025 год и на плановый период 2026 и 2027 годов»</w:t>
      </w:r>
    </w:p>
    <w:p w14:paraId="3D68C282" w14:textId="77777777" w:rsidR="00F3461D" w:rsidRPr="00F3461D" w:rsidRDefault="00F3461D" w:rsidP="00F3461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8825F79" w14:textId="71823EC2" w:rsidR="00806723" w:rsidRDefault="00F3461D" w:rsidP="00F346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Бадряшевский сельсовет муниципального района Татышлинский район Республики Башкортостан на 2025 год:</w:t>
      </w:r>
    </w:p>
    <w:p w14:paraId="1C95986D" w14:textId="100DCC1A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 прогнозируемый общий объем доходов бюджета сельского поселения в сумме </w:t>
      </w:r>
      <w:r w:rsidR="0022500E">
        <w:rPr>
          <w:rFonts w:ascii="Times New Roman" w:eastAsia="Times New Roman" w:hAnsi="Times New Roman" w:cs="Times New Roman"/>
          <w:sz w:val="28"/>
        </w:rPr>
        <w:t xml:space="preserve">6 283 000,00 </w:t>
      </w:r>
      <w:r>
        <w:rPr>
          <w:rFonts w:ascii="Times New Roman" w:eastAsia="Times New Roman" w:hAnsi="Times New Roman" w:cs="Times New Roman"/>
          <w:sz w:val="28"/>
        </w:rPr>
        <w:t>рублей;</w:t>
      </w:r>
    </w:p>
    <w:p w14:paraId="32053D8E" w14:textId="5106516C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 общий объем расходов бюджета сельского поселения в сумме </w:t>
      </w:r>
      <w:r w:rsidR="0022500E">
        <w:rPr>
          <w:rFonts w:ascii="Times New Roman" w:eastAsia="Times New Roman" w:hAnsi="Times New Roman" w:cs="Times New Roman"/>
          <w:sz w:val="28"/>
        </w:rPr>
        <w:t>6 283 000,00</w:t>
      </w:r>
      <w:r>
        <w:rPr>
          <w:rFonts w:ascii="Times New Roman" w:eastAsia="Times New Roman" w:hAnsi="Times New Roman" w:cs="Times New Roman"/>
          <w:sz w:val="28"/>
        </w:rPr>
        <w:t xml:space="preserve"> рублей;</w:t>
      </w:r>
    </w:p>
    <w:p w14:paraId="0E172DA8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 дефицит бюджета сельского поселения в сумме 0,00 рублей;</w:t>
      </w:r>
    </w:p>
    <w:p w14:paraId="2A3F3AEF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 верхний предел муниципального внутреннего долга сельского поселения на 1 января 2026 года в сумме 0,00 рублей.</w:t>
      </w:r>
    </w:p>
    <w:p w14:paraId="56C49F71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502589DE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 Утвердить основные характеристики бюджета сельского поселения на плановый период 2026 и 2027 годов:</w:t>
      </w:r>
    </w:p>
    <w:p w14:paraId="4B26DEFE" w14:textId="2BF985F5" w:rsidR="00806723" w:rsidRDefault="00000000" w:rsidP="002250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 прогнозируемый общий объем доходов бюджета сельского поселения на 2026 год в сумме </w:t>
      </w:r>
      <w:bookmarkStart w:id="0" w:name="_Hlk182220405"/>
      <w:r w:rsidR="0022500E">
        <w:rPr>
          <w:rFonts w:ascii="Times New Roman" w:eastAsia="Times New Roman" w:hAnsi="Times New Roman" w:cs="Times New Roman"/>
          <w:sz w:val="28"/>
        </w:rPr>
        <w:t>6 301 000,00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8"/>
        </w:rPr>
        <w:t xml:space="preserve">рублей и на 2027 год </w:t>
      </w:r>
      <w:r>
        <w:rPr>
          <w:rFonts w:ascii="Times New Roman" w:eastAsia="Times New Roman" w:hAnsi="Times New Roman" w:cs="Times New Roman"/>
          <w:sz w:val="28"/>
        </w:rPr>
        <w:br/>
        <w:t xml:space="preserve">в сумме </w:t>
      </w:r>
      <w:r w:rsidR="0022500E">
        <w:rPr>
          <w:rFonts w:ascii="Times New Roman" w:eastAsia="Times New Roman" w:hAnsi="Times New Roman" w:cs="Times New Roman"/>
          <w:sz w:val="28"/>
        </w:rPr>
        <w:t>6 316 000,00</w:t>
      </w:r>
      <w:r>
        <w:rPr>
          <w:rFonts w:ascii="Times New Roman" w:eastAsia="Times New Roman" w:hAnsi="Times New Roman" w:cs="Times New Roman"/>
          <w:sz w:val="28"/>
        </w:rPr>
        <w:t xml:space="preserve"> рублей;</w:t>
      </w:r>
    </w:p>
    <w:p w14:paraId="2D458BD8" w14:textId="1B2694AA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 общий объем расходов бюджета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 xml:space="preserve">на 2026 год в сумме </w:t>
      </w:r>
      <w:r w:rsidR="0022500E">
        <w:rPr>
          <w:rFonts w:ascii="Times New Roman" w:eastAsia="Times New Roman" w:hAnsi="Times New Roman" w:cs="Times New Roman"/>
          <w:sz w:val="28"/>
        </w:rPr>
        <w:t xml:space="preserve">6 301 000,00 </w:t>
      </w:r>
      <w:r>
        <w:rPr>
          <w:rFonts w:ascii="Times New Roman" w:eastAsia="Times New Roman" w:hAnsi="Times New Roman" w:cs="Times New Roman"/>
          <w:sz w:val="28"/>
        </w:rPr>
        <w:t xml:space="preserve">рублей, в том числе условно утвержденные расходы в сумме </w:t>
      </w:r>
      <w:r w:rsidR="0022500E">
        <w:rPr>
          <w:rFonts w:ascii="Times New Roman" w:eastAsia="Times New Roman" w:hAnsi="Times New Roman" w:cs="Times New Roman"/>
          <w:sz w:val="28"/>
        </w:rPr>
        <w:t>116 000,00</w:t>
      </w:r>
      <w:r>
        <w:rPr>
          <w:rFonts w:ascii="Times New Roman" w:eastAsia="Times New Roman" w:hAnsi="Times New Roman" w:cs="Times New Roman"/>
          <w:sz w:val="28"/>
        </w:rPr>
        <w:t xml:space="preserve"> рублей, и на 2027 год </w:t>
      </w:r>
      <w:r>
        <w:rPr>
          <w:rFonts w:ascii="Times New Roman" w:eastAsia="Times New Roman" w:hAnsi="Times New Roman" w:cs="Times New Roman"/>
          <w:sz w:val="28"/>
        </w:rPr>
        <w:br/>
        <w:t>в сумме</w:t>
      </w:r>
      <w:r>
        <w:rPr>
          <w:rFonts w:ascii="Calibri" w:eastAsia="Calibri" w:hAnsi="Calibri" w:cs="Calibri"/>
          <w:b/>
        </w:rPr>
        <w:t xml:space="preserve"> </w:t>
      </w:r>
      <w:r w:rsidR="0022500E">
        <w:rPr>
          <w:rFonts w:ascii="Times New Roman" w:eastAsia="Times New Roman" w:hAnsi="Times New Roman" w:cs="Times New Roman"/>
          <w:sz w:val="28"/>
        </w:rPr>
        <w:t>6 316 000,00</w:t>
      </w:r>
      <w:r>
        <w:rPr>
          <w:rFonts w:ascii="Times New Roman" w:eastAsia="Times New Roman" w:hAnsi="Times New Roman" w:cs="Times New Roman"/>
          <w:sz w:val="28"/>
        </w:rPr>
        <w:t xml:space="preserve"> рублей, в том числе условно утвержденные расходы в сумме </w:t>
      </w:r>
      <w:r w:rsidR="0022500E">
        <w:rPr>
          <w:rFonts w:ascii="Times New Roman" w:eastAsia="Times New Roman" w:hAnsi="Times New Roman" w:cs="Times New Roman"/>
          <w:sz w:val="28"/>
        </w:rPr>
        <w:t>233 000,00</w:t>
      </w:r>
      <w:r>
        <w:rPr>
          <w:rFonts w:ascii="Times New Roman" w:eastAsia="Times New Roman" w:hAnsi="Times New Roman" w:cs="Times New Roman"/>
          <w:sz w:val="28"/>
        </w:rPr>
        <w:t xml:space="preserve"> рублей;</w:t>
      </w:r>
    </w:p>
    <w:p w14:paraId="6012A194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 дефицит бюджета сельского поселения на 2026 год в сумме </w:t>
      </w:r>
      <w:r>
        <w:rPr>
          <w:rFonts w:ascii="Times New Roman" w:eastAsia="Times New Roman" w:hAnsi="Times New Roman" w:cs="Times New Roman"/>
          <w:sz w:val="28"/>
        </w:rPr>
        <w:br/>
        <w:t>0,00 рублей и на 2027 год в сумме 0,00 рублей;</w:t>
      </w:r>
    </w:p>
    <w:p w14:paraId="45CD88E0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 верхний предел муниципального внутреннего долга сельского поселения на 1 января 2027 года в сумме 0,00 рублей </w:t>
      </w:r>
      <w:r>
        <w:rPr>
          <w:rFonts w:ascii="Times New Roman" w:eastAsia="Times New Roman" w:hAnsi="Times New Roman" w:cs="Times New Roman"/>
          <w:sz w:val="28"/>
        </w:rPr>
        <w:br/>
        <w:t>и на 1 января 2028 года в сумме  0,00 рублей.</w:t>
      </w:r>
    </w:p>
    <w:p w14:paraId="7908D89B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 Утвердить источники финансирования дефицита бюджета сельского поселения на 2025 год и на плановый период 2026 и 2027 годов согласно приложению 1 к настоящему Решению.</w:t>
      </w:r>
    </w:p>
    <w:p w14:paraId="636AAD57" w14:textId="77777777" w:rsidR="00806723" w:rsidRDefault="0080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0E88C657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4. Установить поступления доходов в бюджет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 xml:space="preserve">на 2025 год и на плановый период 2026 и 2027 годов согласно приложению 2 </w:t>
      </w:r>
      <w:r>
        <w:rPr>
          <w:rFonts w:ascii="Times New Roman" w:eastAsia="Times New Roman" w:hAnsi="Times New Roman" w:cs="Times New Roman"/>
          <w:sz w:val="28"/>
        </w:rPr>
        <w:br/>
        <w:t>к настоящему Решению.</w:t>
      </w:r>
    </w:p>
    <w:p w14:paraId="302DA204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61AD45F3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Утвердить в пределах общего объема расходов бюджета сельского поселения, установленного пунктом 1 настоящего Решения, распределение бюджетных ассигнований сельского поселения на 2025 год и на плановый период 2026 и 2027 годов:</w:t>
      </w:r>
    </w:p>
    <w:p w14:paraId="4F615497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 по разделам, подразделам,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 согласно приложению 3 к настоящему Решению;</w:t>
      </w:r>
    </w:p>
    <w:p w14:paraId="63F71279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 по целевым статьям (муниципальным программам сельского поселения и непрограммным направлениям деятельности), группам видов расходов классификации расходов бюджетов согласно приложению 4 </w:t>
      </w:r>
      <w:r>
        <w:rPr>
          <w:rFonts w:ascii="Times New Roman" w:eastAsia="Times New Roman" w:hAnsi="Times New Roman" w:cs="Times New Roman"/>
          <w:sz w:val="28"/>
        </w:rPr>
        <w:br/>
        <w:t>к настоящему Решению.</w:t>
      </w:r>
    </w:p>
    <w:p w14:paraId="188CA232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663723C4" w14:textId="72CFC9B2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 Утвердить общий объем бюджетных ассигнований на исполнение публичных нормативных обязательств на 2025 год в сумме </w:t>
      </w:r>
      <w:r>
        <w:rPr>
          <w:rFonts w:ascii="Times New Roman" w:eastAsia="Times New Roman" w:hAnsi="Times New Roman" w:cs="Times New Roman"/>
          <w:sz w:val="28"/>
        </w:rPr>
        <w:br/>
      </w:r>
      <w:r w:rsidR="0022500E">
        <w:rPr>
          <w:rFonts w:ascii="Times New Roman" w:eastAsia="Times New Roman" w:hAnsi="Times New Roman" w:cs="Times New Roman"/>
          <w:sz w:val="28"/>
        </w:rPr>
        <w:t>4 410 000,00</w:t>
      </w:r>
      <w:r>
        <w:rPr>
          <w:rFonts w:ascii="Times New Roman" w:eastAsia="Times New Roman" w:hAnsi="Times New Roman" w:cs="Times New Roman"/>
          <w:sz w:val="28"/>
        </w:rPr>
        <w:t xml:space="preserve"> рублей, на 2026 год в сумме </w:t>
      </w:r>
      <w:r w:rsidR="0022500E">
        <w:rPr>
          <w:rFonts w:ascii="Times New Roman" w:eastAsia="Times New Roman" w:hAnsi="Times New Roman" w:cs="Times New Roman"/>
          <w:sz w:val="28"/>
        </w:rPr>
        <w:t>4 421 000,00</w:t>
      </w:r>
      <w:r>
        <w:rPr>
          <w:rFonts w:ascii="Times New Roman" w:eastAsia="Times New Roman" w:hAnsi="Times New Roman" w:cs="Times New Roman"/>
          <w:sz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</w:rPr>
        <w:br/>
        <w:t xml:space="preserve">и на 2027 год в сумме   </w:t>
      </w:r>
      <w:r w:rsidR="0022500E">
        <w:rPr>
          <w:rFonts w:ascii="Times New Roman" w:eastAsia="Times New Roman" w:hAnsi="Times New Roman" w:cs="Times New Roman"/>
          <w:sz w:val="28"/>
        </w:rPr>
        <w:t>4 421 000,00</w:t>
      </w:r>
      <w:r>
        <w:rPr>
          <w:rFonts w:ascii="Times New Roman" w:eastAsia="Times New Roman" w:hAnsi="Times New Roman" w:cs="Times New Roman"/>
          <w:sz w:val="28"/>
        </w:rPr>
        <w:t xml:space="preserve">  рублей.</w:t>
      </w:r>
    </w:p>
    <w:p w14:paraId="6C63FA9B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5291F56F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 Утвердить ведомственную структуру расходов бюджета сельского поселения на 2025 год и на плановый период 2026 и 2027 годов согласно приложению 5 к настоящему Решению.</w:t>
      </w:r>
    </w:p>
    <w:p w14:paraId="4481772B" w14:textId="77777777" w:rsidR="00806723" w:rsidRDefault="0080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5C59047" w14:textId="70EC43D8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 Утвердить объем бюджетных ассигнований Дорожного фонда сельского поселения на 2025 год в сумме </w:t>
      </w:r>
      <w:r w:rsidR="0022500E">
        <w:rPr>
          <w:rFonts w:ascii="Times New Roman" w:eastAsia="Times New Roman" w:hAnsi="Times New Roman" w:cs="Times New Roman"/>
          <w:sz w:val="28"/>
        </w:rPr>
        <w:t>1</w:t>
      </w:r>
      <w:r w:rsidR="00747CA3">
        <w:rPr>
          <w:rFonts w:ascii="Times New Roman" w:eastAsia="Times New Roman" w:hAnsi="Times New Roman" w:cs="Times New Roman"/>
          <w:sz w:val="28"/>
        </w:rPr>
        <w:t> 000 000,00</w:t>
      </w:r>
      <w:r>
        <w:rPr>
          <w:rFonts w:ascii="Times New Roman" w:eastAsia="Times New Roman" w:hAnsi="Times New Roman" w:cs="Times New Roman"/>
          <w:sz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</w:rPr>
        <w:br/>
        <w:t xml:space="preserve">на 2026 год в сумме </w:t>
      </w:r>
      <w:r w:rsidR="00747CA3">
        <w:rPr>
          <w:rFonts w:ascii="Times New Roman" w:eastAsia="Times New Roman" w:hAnsi="Times New Roman" w:cs="Times New Roman"/>
          <w:sz w:val="28"/>
        </w:rPr>
        <w:t>1 000 000,00</w:t>
      </w:r>
      <w:r>
        <w:rPr>
          <w:rFonts w:ascii="Times New Roman" w:eastAsia="Times New Roman" w:hAnsi="Times New Roman" w:cs="Times New Roman"/>
          <w:sz w:val="28"/>
        </w:rPr>
        <w:t xml:space="preserve"> рублей и на 2027 год в сумме </w:t>
      </w:r>
      <w:r w:rsidR="00747CA3">
        <w:rPr>
          <w:rFonts w:ascii="Times New Roman" w:eastAsia="Times New Roman" w:hAnsi="Times New Roman" w:cs="Times New Roman"/>
          <w:sz w:val="28"/>
        </w:rPr>
        <w:t>1 000 000,00</w:t>
      </w:r>
      <w:r>
        <w:rPr>
          <w:rFonts w:ascii="Times New Roman" w:eastAsia="Times New Roman" w:hAnsi="Times New Roman" w:cs="Times New Roman"/>
          <w:sz w:val="28"/>
        </w:rPr>
        <w:t xml:space="preserve"> рублей.</w:t>
      </w:r>
    </w:p>
    <w:p w14:paraId="773CBD98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70426D32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 Установить, что нормативные правовые акты сельского поселения,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на 2025 год и на плановый период 2026 и 2027 годов, а также сокращающие его доходную базу, подлежат исполнению при изыскании дополнительных источников доходов бюджета сельского поселения и (или) сокращении бюджетных ассигнований по конкретным статьям расходов бюджета сельского поселения при условии внесения соответствующих изменений в настоящее Решение.</w:t>
      </w:r>
    </w:p>
    <w:p w14:paraId="3F641678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7DBEC472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10. Проекты нормативных правовых актов сельского поселения, требующие введения новых видов расходных обязательств </w:t>
      </w:r>
      <w:r>
        <w:rPr>
          <w:rFonts w:ascii="Times New Roman" w:eastAsia="Times New Roman" w:hAnsi="Times New Roman" w:cs="Times New Roman"/>
          <w:sz w:val="28"/>
        </w:rPr>
        <w:br/>
        <w:t xml:space="preserve">или увеличения бюджетных ассигнований по существующим видам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расходных обязательств сверх утвержденных в бюджете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 xml:space="preserve">на 2025 год и на плановый период 2026 и 2027 годов </w:t>
      </w:r>
      <w:r>
        <w:rPr>
          <w:rFonts w:ascii="Times New Roman" w:eastAsia="Times New Roman" w:hAnsi="Times New Roman" w:cs="Times New Roman"/>
          <w:sz w:val="28"/>
        </w:rPr>
        <w:br/>
        <w:t xml:space="preserve">либо сокращающие его доходную базу, вносятся только при одновременном внесении предложений о дополнительных источниках доходов бюджета сельского поселения и (или) сокращении бюджетных ассигнований </w:t>
      </w:r>
      <w:r>
        <w:rPr>
          <w:rFonts w:ascii="Times New Roman" w:eastAsia="Times New Roman" w:hAnsi="Times New Roman" w:cs="Times New Roman"/>
          <w:sz w:val="28"/>
        </w:rPr>
        <w:br/>
        <w:t>по конкретным статьям расходов бюджета сельского поселения.</w:t>
      </w:r>
    </w:p>
    <w:p w14:paraId="1A8334DD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368FC80B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 Администрация сельского поселения не вправе принимать решения, приводящие к увеличению в 2025–2027 годах численности муниципальных служащих сельского поселения.</w:t>
      </w:r>
    </w:p>
    <w:p w14:paraId="44FA2BF5" w14:textId="77777777" w:rsidR="00806723" w:rsidRDefault="0080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C75274D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 Установить в соответствии с частью 3 статьи 24 Закона Республики Башкортостан от 27 сентября 2022 года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606-з «О бюджетном процессе в Республике Башкортостан» дополнительные основания для внесения изменений в сводную бюджетную роспись бюджета сельского поселения на текущий финансовый год и на плановый период, связанные с особенностями исполнения бюджета сельского поселения: перераспределение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сельского поселения, в размере экономии, возникшей в ходе исполнения бюджета сельского поселения, по результатам закупок товаров, работ, услуг путем проведения конкурентных способов определения поставщиков (подрядчиков, исполнителей).</w:t>
      </w:r>
    </w:p>
    <w:p w14:paraId="457191E2" w14:textId="77777777" w:rsidR="00806723" w:rsidRDefault="0080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30F66DEF" w14:textId="77777777" w:rsidR="00806723" w:rsidRDefault="000000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13. Установить, что исполнение бюджета сельского поселения </w:t>
      </w:r>
      <w:r>
        <w:rPr>
          <w:rFonts w:ascii="Times New Roman" w:eastAsia="Times New Roman" w:hAnsi="Times New Roman" w:cs="Times New Roman"/>
          <w:sz w:val="28"/>
        </w:rPr>
        <w:br/>
        <w:t xml:space="preserve">в 2025 году осуществляется с учетом особенностей исполнения бюджетов бюджетной системы Российской Федерации в 2025 году, определенных </w:t>
      </w:r>
      <w:r>
        <w:rPr>
          <w:rFonts w:ascii="Times New Roman" w:eastAsia="Times New Roman" w:hAnsi="Times New Roman" w:cs="Times New Roman"/>
          <w:sz w:val="28"/>
        </w:rPr>
        <w:br/>
        <w:t>действующим федеральным законодательством.</w:t>
      </w:r>
    </w:p>
    <w:p w14:paraId="78E433B3" w14:textId="77777777" w:rsidR="00806723" w:rsidRDefault="008067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5A05DF9" w14:textId="77777777" w:rsidR="00806723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 Настоящее Решение вступает в силу с 1 января 2025 года.</w:t>
      </w:r>
    </w:p>
    <w:p w14:paraId="544214B7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0621829B" w14:textId="77777777" w:rsidR="00806723" w:rsidRDefault="00806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E9C2AC8" w14:textId="77777777" w:rsidR="00806723" w:rsidRDefault="008067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58221684" w14:textId="127597FF" w:rsidR="00806723" w:rsidRDefault="00000000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</w:t>
      </w:r>
      <w:r w:rsidR="00816B3F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о</w:t>
      </w:r>
      <w:r w:rsidR="00816B3F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главы сельского поселения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Е.А. Мухаматдинова</w:t>
      </w:r>
    </w:p>
    <w:p w14:paraId="29CF182D" w14:textId="77777777" w:rsidR="00F3461D" w:rsidRDefault="00F3461D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78D50176" w14:textId="77777777" w:rsidR="00F3461D" w:rsidRDefault="00F3461D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62A8862E" w14:textId="77777777" w:rsidR="00F3461D" w:rsidRDefault="00F3461D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</w:p>
    <w:p w14:paraId="3BD2429C" w14:textId="631BE25D" w:rsidR="00F3461D" w:rsidRDefault="00F3461D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«07» ноября 2024 г.</w:t>
      </w:r>
    </w:p>
    <w:p w14:paraId="7462AC8D" w14:textId="1E4E8DEE" w:rsidR="00F3461D" w:rsidRDefault="00F3461D">
      <w:pPr>
        <w:spacing w:after="0" w:line="240" w:lineRule="auto"/>
        <w:ind w:right="-2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№ 94</w:t>
      </w:r>
    </w:p>
    <w:sectPr w:rsidR="00F3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23"/>
    <w:rsid w:val="0022500E"/>
    <w:rsid w:val="003C0640"/>
    <w:rsid w:val="004D31AD"/>
    <w:rsid w:val="00747CA3"/>
    <w:rsid w:val="00770B72"/>
    <w:rsid w:val="00806723"/>
    <w:rsid w:val="00816B3F"/>
    <w:rsid w:val="0099773E"/>
    <w:rsid w:val="00F3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4F8E"/>
  <w15:docId w15:val="{00C895D6-F01D-401E-9720-DE0438FA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4</cp:revision>
  <dcterms:created xsi:type="dcterms:W3CDTF">2024-11-21T06:33:00Z</dcterms:created>
  <dcterms:modified xsi:type="dcterms:W3CDTF">2024-11-27T07:01:00Z</dcterms:modified>
</cp:coreProperties>
</file>