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5E7" w:rsidRPr="003D37FA" w:rsidRDefault="00C555E7" w:rsidP="00456424">
      <w:pPr>
        <w:widowControl w:val="0"/>
        <w:tabs>
          <w:tab w:val="left" w:pos="4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7FA">
        <w:rPr>
          <w:rFonts w:ascii="Times New Roman" w:hAnsi="Times New Roman" w:cs="Times New Roman"/>
          <w:b/>
          <w:bCs/>
          <w:sz w:val="28"/>
          <w:szCs w:val="28"/>
        </w:rPr>
        <w:t xml:space="preserve">Совет сельского поселения </w:t>
      </w:r>
      <w:r w:rsidR="00940881">
        <w:rPr>
          <w:rFonts w:ascii="Times New Roman" w:hAnsi="Times New Roman" w:cs="Times New Roman"/>
          <w:b/>
          <w:bCs/>
          <w:sz w:val="28"/>
          <w:szCs w:val="28"/>
        </w:rPr>
        <w:t xml:space="preserve">Бадряшевский </w:t>
      </w:r>
      <w:r w:rsidRPr="003D37FA">
        <w:rPr>
          <w:rFonts w:ascii="Times New Roman" w:hAnsi="Times New Roman" w:cs="Times New Roman"/>
          <w:b/>
          <w:bCs/>
          <w:sz w:val="28"/>
          <w:szCs w:val="28"/>
        </w:rPr>
        <w:t>сельсовет муниципального</w:t>
      </w:r>
      <w:r w:rsidR="004564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37FA">
        <w:rPr>
          <w:rFonts w:ascii="Times New Roman" w:hAnsi="Times New Roman" w:cs="Times New Roman"/>
          <w:b/>
          <w:bCs/>
          <w:sz w:val="28"/>
          <w:szCs w:val="28"/>
        </w:rPr>
        <w:t>района Татышлинский район Республики Башкортостан</w:t>
      </w:r>
    </w:p>
    <w:p w:rsidR="00C555E7" w:rsidRDefault="00C555E7" w:rsidP="00C555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55E7" w:rsidRDefault="00C555E7" w:rsidP="00C55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55E7" w:rsidRDefault="00C555E7" w:rsidP="00C55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7FA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555E7" w:rsidRDefault="000879C8" w:rsidP="00C555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C555E7">
        <w:rPr>
          <w:rFonts w:ascii="Times New Roman" w:hAnsi="Times New Roman" w:cs="Times New Roman"/>
          <w:b/>
          <w:bCs/>
          <w:sz w:val="28"/>
          <w:szCs w:val="28"/>
        </w:rPr>
        <w:t>-заседание                                                                                         29 созыва</w:t>
      </w:r>
    </w:p>
    <w:p w:rsidR="00C555E7" w:rsidRPr="00996B1A" w:rsidRDefault="00C555E7" w:rsidP="00A61267">
      <w:pPr>
        <w:shd w:val="clear" w:color="auto" w:fill="FFFFFF"/>
        <w:spacing w:before="302" w:after="0" w:line="319" w:lineRule="exact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Hlk131173307"/>
      <w:r w:rsidRPr="00996B1A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О</w:t>
      </w:r>
      <w:r w:rsidR="00F14B87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б</w:t>
      </w:r>
      <w:r w:rsidRPr="00996B1A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="00F14B87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утверждении </w:t>
      </w:r>
      <w:r w:rsidRPr="00996B1A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проект</w:t>
      </w:r>
      <w:r w:rsidR="00F14B87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</w:t>
      </w:r>
      <w:r w:rsidRPr="00996B1A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решения Совета Сельского поселения</w:t>
      </w:r>
      <w:r w:rsidR="00A612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1267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Бадряшевский </w:t>
      </w:r>
      <w:r w:rsidRPr="00996B1A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сельсовет «</w:t>
      </w:r>
      <w:r w:rsidRPr="00996B1A">
        <w:rPr>
          <w:rFonts w:ascii="Times New Roman" w:hAnsi="Times New Roman" w:cs="Times New Roman"/>
          <w:b/>
          <w:sz w:val="28"/>
          <w:szCs w:val="28"/>
          <w:lang w:eastAsia="ru-RU"/>
        </w:rPr>
        <w:t>Об</w:t>
      </w:r>
      <w:r w:rsidR="00FD613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утверждении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6B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исполнении бюджета сельского поселения </w:t>
      </w:r>
      <w:r w:rsidR="009408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Бадряшевский </w:t>
      </w:r>
      <w:r w:rsidRPr="00996B1A">
        <w:rPr>
          <w:rFonts w:ascii="Times New Roman" w:hAnsi="Times New Roman" w:cs="Times New Roman"/>
          <w:b/>
          <w:sz w:val="28"/>
          <w:szCs w:val="28"/>
          <w:lang w:eastAsia="ru-RU"/>
        </w:rPr>
        <w:t>сельсовет муниципального района Татышлинский район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6B1A">
        <w:rPr>
          <w:rFonts w:ascii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</w:t>
      </w:r>
      <w:r w:rsidRPr="00996B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7909FB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996B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год»</w:t>
      </w:r>
    </w:p>
    <w:bookmarkEnd w:id="0"/>
    <w:p w:rsidR="00C555E7" w:rsidRPr="00996B1A" w:rsidRDefault="00C555E7" w:rsidP="00A61267">
      <w:pPr>
        <w:shd w:val="clear" w:color="auto" w:fill="FFFFFF"/>
        <w:spacing w:after="0" w:line="319" w:lineRule="exact"/>
        <w:ind w:left="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555E7" w:rsidRPr="00996B1A" w:rsidRDefault="00C555E7" w:rsidP="00C555E7">
      <w:pPr>
        <w:shd w:val="clear" w:color="auto" w:fill="FFFFFF"/>
        <w:spacing w:before="319" w:after="0"/>
        <w:ind w:left="1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6B1A">
        <w:rPr>
          <w:rFonts w:ascii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Выслушав и обсудив выступление председателя постоянной комиссии </w:t>
      </w:r>
      <w:r w:rsidRPr="00996B1A">
        <w:rPr>
          <w:rFonts w:ascii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Совета Сельского поселения </w:t>
      </w:r>
      <w:r w:rsidR="00940881">
        <w:rPr>
          <w:rFonts w:ascii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Бадряшевский </w:t>
      </w:r>
      <w:r w:rsidRPr="00996B1A">
        <w:rPr>
          <w:rFonts w:ascii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сельсовет </w:t>
      </w:r>
      <w:r w:rsidRPr="00996B1A">
        <w:rPr>
          <w:rFonts w:ascii="Times New Roman" w:hAnsi="Times New Roman" w:cs="Times New Roman"/>
          <w:sz w:val="28"/>
          <w:szCs w:val="28"/>
          <w:lang w:eastAsia="ru-RU"/>
        </w:rPr>
        <w:t>по бюджету, налогам, вопросам муниципальной собственности</w:t>
      </w:r>
      <w:r w:rsidR="009408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0881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>Булякова Марата Рафаиловича</w:t>
      </w:r>
      <w:r w:rsidRPr="00996B1A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Совет Сельского поселения </w:t>
      </w:r>
      <w:r w:rsidR="00940881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Бадряшевский </w:t>
      </w:r>
      <w:r w:rsidRPr="00996B1A">
        <w:rPr>
          <w:rFonts w:ascii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сельсовет муниципального района Татышлинский район Республики </w:t>
      </w:r>
      <w:r w:rsidRPr="00996B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Башкортостан                                                               </w:t>
      </w:r>
      <w:r w:rsidRPr="00996B1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C555E7" w:rsidRPr="00996B1A" w:rsidRDefault="00C555E7" w:rsidP="00C555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B1A">
        <w:rPr>
          <w:rFonts w:ascii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Утвердить проект решения Совета Сельского поселения </w:t>
      </w:r>
      <w:r w:rsidR="009408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Бадряшевский </w:t>
      </w:r>
      <w:r w:rsidRPr="00996B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сельсовет </w:t>
      </w:r>
      <w:r w:rsidRPr="00996B1A">
        <w:rPr>
          <w:rFonts w:ascii="Times New Roman" w:hAnsi="Times New Roman" w:cs="Times New Roman"/>
          <w:color w:val="000000"/>
          <w:spacing w:val="-1"/>
          <w:sz w:val="28"/>
          <w:szCs w:val="28"/>
          <w:lang w:eastAsia="ru-RU"/>
        </w:rPr>
        <w:t>«</w:t>
      </w:r>
      <w:r w:rsidRPr="00996B1A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отчета об исполнении бюджета сельского поселения </w:t>
      </w:r>
      <w:r w:rsidR="00C100C9">
        <w:rPr>
          <w:rFonts w:ascii="Times New Roman" w:hAnsi="Times New Roman" w:cs="Times New Roman"/>
          <w:sz w:val="28"/>
          <w:szCs w:val="28"/>
          <w:lang w:eastAsia="ru-RU"/>
        </w:rPr>
        <w:t xml:space="preserve">Бадряшевский </w:t>
      </w:r>
      <w:r w:rsidRPr="00996B1A">
        <w:rPr>
          <w:rFonts w:ascii="Times New Roman" w:hAnsi="Times New Roman" w:cs="Times New Roman"/>
          <w:sz w:val="28"/>
          <w:szCs w:val="28"/>
          <w:lang w:eastAsia="ru-RU"/>
        </w:rPr>
        <w:t>сельсовет муниципального района Татышлинский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 202</w:t>
      </w:r>
      <w:r w:rsidR="007909FB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96B1A">
        <w:rPr>
          <w:rFonts w:ascii="Times New Roman" w:hAnsi="Times New Roman" w:cs="Times New Roman"/>
          <w:sz w:val="28"/>
          <w:szCs w:val="28"/>
          <w:lang w:eastAsia="ru-RU"/>
        </w:rPr>
        <w:t>год».</w:t>
      </w:r>
    </w:p>
    <w:p w:rsidR="00C555E7" w:rsidRPr="00996B1A" w:rsidRDefault="00C555E7" w:rsidP="00C555E7">
      <w:pPr>
        <w:shd w:val="clear" w:color="auto" w:fill="FFFFFF"/>
        <w:spacing w:before="319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55E7" w:rsidRDefault="00C100C9" w:rsidP="00C55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И.о.</w:t>
      </w:r>
      <w:r w:rsidR="007909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55E7">
        <w:rPr>
          <w:rFonts w:ascii="Times New Roman" w:hAnsi="Times New Roman" w:cs="Times New Roman"/>
          <w:sz w:val="28"/>
          <w:szCs w:val="28"/>
          <w:lang w:eastAsia="ru-RU"/>
        </w:rPr>
        <w:t>Глав</w:t>
      </w:r>
      <w:r w:rsidR="007909FB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C555E7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C555E7" w:rsidRPr="00996B1A">
        <w:rPr>
          <w:rFonts w:ascii="Times New Roman" w:hAnsi="Times New Roman" w:cs="Times New Roman"/>
          <w:sz w:val="28"/>
          <w:szCs w:val="28"/>
          <w:lang w:eastAsia="ru-RU"/>
        </w:rPr>
        <w:t xml:space="preserve">ельского поселения </w:t>
      </w:r>
    </w:p>
    <w:p w:rsidR="00C555E7" w:rsidRPr="00996B1A" w:rsidRDefault="00940881" w:rsidP="00C55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Бадряшевский </w:t>
      </w:r>
      <w:r w:rsidR="00C555E7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сельсовет:                                      </w:t>
      </w:r>
      <w:r w:rsidR="007909F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Е.А.Мухаматдинова</w:t>
      </w:r>
    </w:p>
    <w:p w:rsidR="00C555E7" w:rsidRPr="00996B1A" w:rsidRDefault="00C555E7" w:rsidP="00C555E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3A28" w:rsidRDefault="00283A28" w:rsidP="00C555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55E7" w:rsidRPr="00996B1A" w:rsidRDefault="0059493B" w:rsidP="00C555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408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7909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  <w:r w:rsidR="00C555E7" w:rsidRPr="00996B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4613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февраля</w:t>
      </w:r>
      <w:r w:rsidR="00C555E7" w:rsidRPr="00996B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7909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</w:t>
      </w:r>
      <w:r w:rsidR="00C555E7" w:rsidRPr="00996B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г.      </w:t>
      </w:r>
    </w:p>
    <w:p w:rsidR="00C555E7" w:rsidRPr="00996B1A" w:rsidRDefault="00C555E7" w:rsidP="00C555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96B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="007909F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119</w:t>
      </w:r>
    </w:p>
    <w:p w:rsidR="00C555E7" w:rsidRPr="00996B1A" w:rsidRDefault="00C555E7" w:rsidP="00C555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55E7" w:rsidRDefault="00C555E7" w:rsidP="00C555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55E7" w:rsidRDefault="00C555E7" w:rsidP="00C555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55E7" w:rsidRDefault="00C555E7" w:rsidP="00C555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78A3" w:rsidRDefault="005A78A3"/>
    <w:p w:rsidR="00C555E7" w:rsidRDefault="00C555E7"/>
    <w:p w:rsidR="00C555E7" w:rsidRDefault="00C555E7"/>
    <w:p w:rsidR="00C555E7" w:rsidRDefault="00C555E7"/>
    <w:p w:rsidR="00C555E7" w:rsidRDefault="00C555E7"/>
    <w:p w:rsidR="00456424" w:rsidRDefault="00456424" w:rsidP="00940881">
      <w:pPr>
        <w:widowControl w:val="0"/>
        <w:tabs>
          <w:tab w:val="left" w:pos="4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6424" w:rsidRDefault="00456424" w:rsidP="00940881">
      <w:pPr>
        <w:widowControl w:val="0"/>
        <w:tabs>
          <w:tab w:val="left" w:pos="4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0881" w:rsidRPr="00940881" w:rsidRDefault="00940881" w:rsidP="00940881">
      <w:pPr>
        <w:widowControl w:val="0"/>
        <w:tabs>
          <w:tab w:val="left" w:pos="40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0881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7909FB" w:rsidRPr="007909FB" w:rsidRDefault="007909FB" w:rsidP="007909FB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7909FB">
        <w:rPr>
          <w:rFonts w:ascii="Times New Roman" w:hAnsi="Times New Roman" w:cs="Times New Roman"/>
          <w:b/>
          <w:bCs/>
          <w:sz w:val="24"/>
          <w:szCs w:val="24"/>
          <w:lang w:val="x-none"/>
        </w:rPr>
        <w:t>Совет сельского поселения Бадряшевский сельсовет муниципального района Татышлинский район Республики Башкортостан</w:t>
      </w: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9FB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9FB">
        <w:rPr>
          <w:rFonts w:ascii="Times New Roman" w:hAnsi="Times New Roman" w:cs="Times New Roman"/>
          <w:b/>
          <w:bCs/>
          <w:sz w:val="24"/>
          <w:szCs w:val="24"/>
        </w:rPr>
        <w:t>ОБ ИСПОЛНЕНИИ БЮДЖЕТА СЕЛЬСКОГО ПОСЕЛЕНИЯ БАДРЯШЕВСКИЙ СЕЛЬСОВЕТ МУНИЦИПАЛЬНОГО РАЙОНА ТАТЫШЛИНСКИЙ РАЙОН   РЕСПУБЛИКИ БАШКОРТОСТАН ЗА 2024 ГОД</w:t>
      </w: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909FB">
        <w:rPr>
          <w:rFonts w:ascii="Times New Roman" w:hAnsi="Times New Roman" w:cs="Times New Roman"/>
          <w:sz w:val="24"/>
          <w:szCs w:val="24"/>
        </w:rPr>
        <w:t xml:space="preserve"> 1. Утвердить отчет об исполнении бюджета Сельского поселения Бадряшевский сельсовет сельского поселения Татышлинский район Республики Башкортостан за 2024 год по доходам в сумме 10 817 631,14 рублей, по расходам в сумме 10 856 104,20 рубля с превышением расходов над доходами (дефицит бюджета сельского поселения) в сумме 38 473,06 рублей со следующими показателями по:</w:t>
      </w: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9FB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ar44" w:history="1">
        <w:r w:rsidRPr="007909FB">
          <w:rPr>
            <w:rFonts w:ascii="Times New Roman" w:hAnsi="Times New Roman" w:cs="Times New Roman"/>
            <w:sz w:val="24"/>
            <w:szCs w:val="24"/>
          </w:rPr>
          <w:t>доходам</w:t>
        </w:r>
      </w:hyperlink>
      <w:r w:rsidRPr="007909FB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за 2024 год по кодам классификации доходов бюджетов согласно приложению 1 к настоящему Решению;</w:t>
      </w: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9FB">
        <w:rPr>
          <w:rFonts w:ascii="Times New Roman" w:hAnsi="Times New Roman" w:cs="Times New Roman"/>
          <w:sz w:val="24"/>
          <w:szCs w:val="24"/>
        </w:rPr>
        <w:t xml:space="preserve">2) </w:t>
      </w:r>
      <w:hyperlink w:anchor="Par1338" w:history="1">
        <w:r w:rsidRPr="007909FB">
          <w:rPr>
            <w:rFonts w:ascii="Times New Roman" w:hAnsi="Times New Roman" w:cs="Times New Roman"/>
            <w:sz w:val="24"/>
            <w:szCs w:val="24"/>
          </w:rPr>
          <w:t>доходам</w:t>
        </w:r>
      </w:hyperlink>
      <w:r w:rsidRPr="007909FB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за 2024 год по кодам видов доходов, подвидов доходов, классификации операций сектора государственного управления, относящихся к доходам бюджетов, согласно приложению 2 к настоящему Решению;</w:t>
      </w: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9FB">
        <w:rPr>
          <w:rFonts w:ascii="Times New Roman" w:hAnsi="Times New Roman" w:cs="Times New Roman"/>
          <w:sz w:val="24"/>
          <w:szCs w:val="24"/>
        </w:rPr>
        <w:t xml:space="preserve">3) ведомственной </w:t>
      </w:r>
      <w:hyperlink w:anchor="Par2489" w:history="1">
        <w:r w:rsidRPr="007909FB">
          <w:rPr>
            <w:rFonts w:ascii="Times New Roman" w:hAnsi="Times New Roman" w:cs="Times New Roman"/>
            <w:sz w:val="24"/>
            <w:szCs w:val="24"/>
          </w:rPr>
          <w:t>структуре</w:t>
        </w:r>
      </w:hyperlink>
      <w:r w:rsidRPr="007909FB">
        <w:rPr>
          <w:rFonts w:ascii="Times New Roman" w:hAnsi="Times New Roman" w:cs="Times New Roman"/>
          <w:sz w:val="24"/>
          <w:szCs w:val="24"/>
        </w:rPr>
        <w:t xml:space="preserve"> расходов бюджета сельского поселения за 2024 год согласно приложению 3 к настоящему Решению;</w:t>
      </w: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9FB">
        <w:rPr>
          <w:rFonts w:ascii="Times New Roman" w:hAnsi="Times New Roman" w:cs="Times New Roman"/>
          <w:sz w:val="24"/>
          <w:szCs w:val="24"/>
        </w:rPr>
        <w:t xml:space="preserve">4) </w:t>
      </w:r>
      <w:hyperlink w:anchor="Par31251" w:history="1">
        <w:r w:rsidRPr="007909FB">
          <w:rPr>
            <w:rFonts w:ascii="Times New Roman" w:hAnsi="Times New Roman" w:cs="Times New Roman"/>
            <w:sz w:val="24"/>
            <w:szCs w:val="24"/>
          </w:rPr>
          <w:t>распределению</w:t>
        </w:r>
      </w:hyperlink>
      <w:r w:rsidRPr="007909FB">
        <w:rPr>
          <w:rFonts w:ascii="Times New Roman" w:hAnsi="Times New Roman" w:cs="Times New Roman"/>
          <w:sz w:val="24"/>
          <w:szCs w:val="24"/>
        </w:rPr>
        <w:t xml:space="preserve"> расходов бюджета сельского поселения за 2024 год по разделам, подразделам, целевым статьям и видам расходов классификации расходов бюджетов согласно приложению 4 к настоящему Решению;</w:t>
      </w: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9FB">
        <w:rPr>
          <w:rFonts w:ascii="Times New Roman" w:hAnsi="Times New Roman" w:cs="Times New Roman"/>
          <w:sz w:val="24"/>
          <w:szCs w:val="24"/>
        </w:rPr>
        <w:t xml:space="preserve">5) </w:t>
      </w:r>
      <w:hyperlink w:anchor="Par50219" w:history="1">
        <w:r w:rsidRPr="007909FB">
          <w:rPr>
            <w:rFonts w:ascii="Times New Roman" w:hAnsi="Times New Roman" w:cs="Times New Roman"/>
            <w:sz w:val="24"/>
            <w:szCs w:val="24"/>
          </w:rPr>
          <w:t>источникам</w:t>
        </w:r>
      </w:hyperlink>
      <w:r w:rsidRPr="007909FB">
        <w:rPr>
          <w:rFonts w:ascii="Times New Roman" w:hAnsi="Times New Roman" w:cs="Times New Roman"/>
          <w:sz w:val="24"/>
          <w:szCs w:val="24"/>
        </w:rPr>
        <w:t xml:space="preserve"> финансирования дефицита бюджета сельского поселения за 2024 год по кодам классификации источников финансирования дефицитов бюджетов согласно приложению 5 к настоящему Решению;</w:t>
      </w: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9FB">
        <w:rPr>
          <w:rFonts w:ascii="Times New Roman" w:hAnsi="Times New Roman" w:cs="Times New Roman"/>
          <w:sz w:val="24"/>
          <w:szCs w:val="24"/>
        </w:rPr>
        <w:t xml:space="preserve">6) </w:t>
      </w:r>
      <w:hyperlink w:anchor="Par50305" w:history="1">
        <w:r w:rsidRPr="007909FB">
          <w:rPr>
            <w:rFonts w:ascii="Times New Roman" w:hAnsi="Times New Roman" w:cs="Times New Roman"/>
            <w:sz w:val="24"/>
            <w:szCs w:val="24"/>
          </w:rPr>
          <w:t>источникам</w:t>
        </w:r>
      </w:hyperlink>
      <w:r w:rsidRPr="007909FB">
        <w:rPr>
          <w:rFonts w:ascii="Times New Roman" w:hAnsi="Times New Roman" w:cs="Times New Roman"/>
          <w:sz w:val="24"/>
          <w:szCs w:val="24"/>
        </w:rPr>
        <w:t xml:space="preserve"> финансирования дефицита бюджета сельского поселения за 2024 год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бюджетов, согласно приложению 6 к настоящему Решению</w:t>
      </w:r>
      <w:bookmarkStart w:id="1" w:name="Par22"/>
      <w:bookmarkEnd w:id="1"/>
      <w:r w:rsidRPr="007909FB">
        <w:rPr>
          <w:rFonts w:ascii="Times New Roman" w:hAnsi="Times New Roman" w:cs="Times New Roman"/>
          <w:sz w:val="24"/>
          <w:szCs w:val="24"/>
        </w:rPr>
        <w:t>;</w:t>
      </w: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9FB">
        <w:rPr>
          <w:rFonts w:ascii="Times New Roman" w:hAnsi="Times New Roman" w:cs="Times New Roman"/>
          <w:sz w:val="24"/>
          <w:szCs w:val="24"/>
        </w:rPr>
        <w:t>7) структуре по целевым статьям, муниципальным программам и непрограммным направлениям деятельности, группам видов классификации расходов бюджета Сельского поселения Бадряшевский сельсовет МР Татышлинский район Республики Башкортостан за 2024 год, согласно приложению 7 к настоящему Решению.</w:t>
      </w: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09FB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подписания.</w:t>
      </w: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9FB" w:rsidRPr="007909FB" w:rsidRDefault="0083152E" w:rsidP="007909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И.о. </w:t>
      </w:r>
      <w:r w:rsidR="007909FB" w:rsidRPr="007909FB">
        <w:rPr>
          <w:rFonts w:ascii="Times New Roman" w:hAnsi="Times New Roman" w:cs="Times New Roman"/>
          <w:sz w:val="24"/>
          <w:szCs w:val="24"/>
          <w:lang w:eastAsia="ru-RU"/>
        </w:rPr>
        <w:t xml:space="preserve"> главы сельского поселения </w:t>
      </w: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09FB">
        <w:rPr>
          <w:rFonts w:ascii="Times New Roman" w:hAnsi="Times New Roman" w:cs="Times New Roman"/>
          <w:sz w:val="24"/>
          <w:szCs w:val="24"/>
          <w:lang w:eastAsia="ru-RU"/>
        </w:rPr>
        <w:t>Бадряшевский сельсовет</w:t>
      </w:r>
    </w:p>
    <w:p w:rsid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09FB">
        <w:rPr>
          <w:rFonts w:ascii="Times New Roman" w:hAnsi="Times New Roman" w:cs="Times New Roman"/>
          <w:sz w:val="24"/>
          <w:szCs w:val="24"/>
          <w:lang w:eastAsia="ru-RU"/>
        </w:rPr>
        <w:t>Татышлинский район</w:t>
      </w:r>
    </w:p>
    <w:p w:rsidR="007909FB" w:rsidRPr="007909FB" w:rsidRDefault="007909FB" w:rsidP="007909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09FB">
        <w:rPr>
          <w:rFonts w:ascii="Times New Roman" w:hAnsi="Times New Roman" w:cs="Times New Roman"/>
          <w:sz w:val="24"/>
          <w:szCs w:val="24"/>
          <w:lang w:eastAsia="ru-RU"/>
        </w:rPr>
        <w:t xml:space="preserve">Республики Башкортостан             </w:t>
      </w:r>
      <w:r w:rsidRPr="007909F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909F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7909F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909F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7909FB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Е.А.Мухаматдинова </w:t>
      </w:r>
    </w:p>
    <w:p w:rsidR="00C555E7" w:rsidRPr="00C555E7" w:rsidRDefault="00C555E7" w:rsidP="00C555E7">
      <w:pPr>
        <w:rPr>
          <w:rFonts w:ascii="Times New Roman" w:hAnsi="Times New Roman" w:cs="Times New Roman"/>
          <w:b/>
          <w:sz w:val="24"/>
          <w:szCs w:val="24"/>
        </w:rPr>
      </w:pPr>
    </w:p>
    <w:sectPr w:rsidR="00C555E7" w:rsidRPr="00C5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B9"/>
    <w:rsid w:val="0000349F"/>
    <w:rsid w:val="000879C8"/>
    <w:rsid w:val="001C39D9"/>
    <w:rsid w:val="00256BF1"/>
    <w:rsid w:val="00283A28"/>
    <w:rsid w:val="003016E6"/>
    <w:rsid w:val="00456424"/>
    <w:rsid w:val="0059493B"/>
    <w:rsid w:val="005A78A3"/>
    <w:rsid w:val="00742DB9"/>
    <w:rsid w:val="007909FB"/>
    <w:rsid w:val="0083152E"/>
    <w:rsid w:val="00846130"/>
    <w:rsid w:val="00940881"/>
    <w:rsid w:val="00A61267"/>
    <w:rsid w:val="00C100C9"/>
    <w:rsid w:val="00C555E7"/>
    <w:rsid w:val="00CE7BE7"/>
    <w:rsid w:val="00EB1E2A"/>
    <w:rsid w:val="00F14B87"/>
    <w:rsid w:val="00F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BA06"/>
  <w15:docId w15:val="{325B271F-52C5-4FAB-9098-753DBD6B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5E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9D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9</cp:revision>
  <cp:lastPrinted>2025-03-25T04:35:00Z</cp:lastPrinted>
  <dcterms:created xsi:type="dcterms:W3CDTF">2025-03-24T08:12:00Z</dcterms:created>
  <dcterms:modified xsi:type="dcterms:W3CDTF">2025-03-25T04:46:00Z</dcterms:modified>
</cp:coreProperties>
</file>